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6D" w:rsidRPr="008E0EF4" w:rsidRDefault="003B3C6D" w:rsidP="00E76B0D">
      <w:pPr>
        <w:pStyle w:val="Title"/>
        <w:tabs>
          <w:tab w:val="left" w:pos="748"/>
          <w:tab w:val="left" w:pos="1280"/>
        </w:tabs>
        <w:jc w:val="left"/>
        <w:rPr>
          <w:rFonts w:ascii="Arial" w:hAnsi="Arial" w:cs="Arial"/>
          <w:i/>
          <w:sz w:val="22"/>
          <w:szCs w:val="40"/>
        </w:rPr>
      </w:pPr>
    </w:p>
    <w:p w:rsidR="00CF7260" w:rsidRPr="008E0EF4" w:rsidRDefault="00A722F6" w:rsidP="00E412FB">
      <w:pPr>
        <w:pStyle w:val="Title"/>
        <w:ind w:right="-364"/>
        <w:rPr>
          <w:rFonts w:ascii="Arial" w:hAnsi="Arial" w:cs="Arial"/>
          <w:sz w:val="38"/>
          <w:szCs w:val="40"/>
        </w:rPr>
      </w:pPr>
      <w:r w:rsidRPr="008E0EF4">
        <w:rPr>
          <w:rFonts w:ascii="Arial" w:hAnsi="Arial" w:cs="Arial"/>
          <w:sz w:val="32"/>
          <w:szCs w:val="40"/>
        </w:rPr>
        <w:t>KHYBER P</w:t>
      </w:r>
      <w:r w:rsidR="00B94E60" w:rsidRPr="008E0EF4">
        <w:rPr>
          <w:rFonts w:ascii="Arial" w:hAnsi="Arial" w:cs="Arial"/>
          <w:sz w:val="32"/>
          <w:szCs w:val="40"/>
        </w:rPr>
        <w:t>A</w:t>
      </w:r>
      <w:r w:rsidRPr="008E0EF4">
        <w:rPr>
          <w:rFonts w:ascii="Arial" w:hAnsi="Arial" w:cs="Arial"/>
          <w:sz w:val="32"/>
          <w:szCs w:val="40"/>
        </w:rPr>
        <w:t>KHT</w:t>
      </w:r>
      <w:r w:rsidR="00B64542" w:rsidRPr="008E0EF4">
        <w:rPr>
          <w:rFonts w:ascii="Arial" w:hAnsi="Arial" w:cs="Arial"/>
          <w:sz w:val="32"/>
          <w:szCs w:val="40"/>
        </w:rPr>
        <w:t>U</w:t>
      </w:r>
      <w:r w:rsidRPr="008E0EF4">
        <w:rPr>
          <w:rFonts w:ascii="Arial" w:hAnsi="Arial" w:cs="Arial"/>
          <w:sz w:val="32"/>
          <w:szCs w:val="40"/>
        </w:rPr>
        <w:t>NKHWA</w:t>
      </w:r>
      <w:r w:rsidR="00CF7260" w:rsidRPr="008E0EF4">
        <w:rPr>
          <w:rFonts w:ascii="Arial" w:hAnsi="Arial" w:cs="Arial"/>
          <w:sz w:val="32"/>
          <w:szCs w:val="40"/>
        </w:rPr>
        <w:t xml:space="preserve"> PUBLIC SERVICE COMMISSION</w:t>
      </w:r>
    </w:p>
    <w:p w:rsidR="00CF7260" w:rsidRPr="008E0EF4" w:rsidRDefault="00CF7260" w:rsidP="009F6AD9">
      <w:pPr>
        <w:jc w:val="center"/>
        <w:rPr>
          <w:b/>
          <w:sz w:val="21"/>
          <w:szCs w:val="23"/>
        </w:rPr>
      </w:pPr>
      <w:r w:rsidRPr="008E0EF4">
        <w:rPr>
          <w:b/>
          <w:sz w:val="21"/>
          <w:szCs w:val="23"/>
        </w:rPr>
        <w:t>2- Fort Road Peshawar Cantt:</w:t>
      </w:r>
    </w:p>
    <w:p w:rsidR="00CF7260" w:rsidRPr="008E0EF4" w:rsidRDefault="00CF7260" w:rsidP="009F6AD9">
      <w:pPr>
        <w:jc w:val="center"/>
        <w:rPr>
          <w:b/>
          <w:sz w:val="21"/>
          <w:szCs w:val="23"/>
        </w:rPr>
      </w:pPr>
      <w:r w:rsidRPr="008E0EF4">
        <w:rPr>
          <w:b/>
          <w:sz w:val="21"/>
          <w:szCs w:val="23"/>
        </w:rPr>
        <w:t xml:space="preserve">Website: </w:t>
      </w:r>
      <w:hyperlink r:id="rId7" w:history="1">
        <w:r w:rsidR="00701E25" w:rsidRPr="008E0EF4">
          <w:rPr>
            <w:rStyle w:val="Hyperlink"/>
            <w:b/>
            <w:sz w:val="21"/>
            <w:szCs w:val="23"/>
          </w:rPr>
          <w:t>www.kppsc.gov.pk</w:t>
        </w:r>
      </w:hyperlink>
    </w:p>
    <w:p w:rsidR="00CF7260" w:rsidRPr="008E0EF4" w:rsidRDefault="00CF7260" w:rsidP="009F6AD9">
      <w:pPr>
        <w:jc w:val="center"/>
        <w:rPr>
          <w:b/>
          <w:sz w:val="21"/>
          <w:szCs w:val="23"/>
        </w:rPr>
      </w:pPr>
      <w:r w:rsidRPr="008E0EF4">
        <w:rPr>
          <w:b/>
          <w:sz w:val="21"/>
          <w:szCs w:val="23"/>
        </w:rPr>
        <w:t>Tele: Nos. 091-9214131, 9213563, 9213750, 9212897</w:t>
      </w:r>
    </w:p>
    <w:p w:rsidR="00CF7260" w:rsidRPr="008E0EF4" w:rsidRDefault="00CF7260" w:rsidP="00CF7260">
      <w:pPr>
        <w:pStyle w:val="Heading4"/>
        <w:rPr>
          <w:rFonts w:ascii="Arial" w:hAnsi="Arial" w:cs="Arial"/>
          <w:sz w:val="22"/>
        </w:rPr>
      </w:pPr>
    </w:p>
    <w:p w:rsidR="00CF7260" w:rsidRPr="008E0EF4" w:rsidRDefault="00CF7260" w:rsidP="00CF7260">
      <w:pPr>
        <w:pStyle w:val="Heading4"/>
        <w:rPr>
          <w:rFonts w:ascii="Arial" w:hAnsi="Arial" w:cs="Arial"/>
          <w:sz w:val="22"/>
          <w:u w:val="single"/>
        </w:rPr>
      </w:pPr>
      <w:r w:rsidRPr="008E0EF4">
        <w:rPr>
          <w:rFonts w:ascii="Arial" w:hAnsi="Arial" w:cs="Arial"/>
          <w:sz w:val="22"/>
        </w:rPr>
        <w:t xml:space="preserve">Dated: </w:t>
      </w:r>
      <w:r w:rsidR="00D87946">
        <w:rPr>
          <w:rFonts w:ascii="Arial" w:hAnsi="Arial" w:cs="Arial"/>
          <w:sz w:val="22"/>
          <w:u w:val="single"/>
        </w:rPr>
        <w:t>17.02.2017</w:t>
      </w:r>
    </w:p>
    <w:p w:rsidR="00CF7260" w:rsidRPr="008E0EF4" w:rsidRDefault="00CF7260" w:rsidP="0073142E">
      <w:pPr>
        <w:jc w:val="center"/>
        <w:rPr>
          <w:rFonts w:ascii="Arial" w:hAnsi="Arial" w:cs="Arial"/>
          <w:b/>
          <w:bCs/>
          <w:sz w:val="30"/>
          <w:szCs w:val="36"/>
          <w:u w:val="single"/>
        </w:rPr>
      </w:pPr>
      <w:r w:rsidRPr="008E0EF4">
        <w:rPr>
          <w:rFonts w:ascii="Arial" w:hAnsi="Arial" w:cs="Arial"/>
          <w:b/>
          <w:sz w:val="34"/>
          <w:szCs w:val="36"/>
          <w:u w:val="single"/>
        </w:rPr>
        <w:t xml:space="preserve">ADVERTISEMENT NO.  </w:t>
      </w:r>
      <w:r w:rsidR="00D87946">
        <w:rPr>
          <w:rFonts w:ascii="Arial" w:hAnsi="Arial" w:cs="Arial"/>
          <w:b/>
          <w:sz w:val="34"/>
          <w:szCs w:val="36"/>
          <w:u w:val="single"/>
        </w:rPr>
        <w:t>01</w:t>
      </w:r>
      <w:r w:rsidRPr="008E0EF4">
        <w:rPr>
          <w:rFonts w:ascii="Arial" w:hAnsi="Arial" w:cs="Arial"/>
          <w:b/>
          <w:sz w:val="34"/>
          <w:szCs w:val="36"/>
          <w:u w:val="single"/>
        </w:rPr>
        <w:t>/ 20</w:t>
      </w:r>
      <w:r w:rsidR="00B25019">
        <w:rPr>
          <w:rFonts w:ascii="Arial" w:hAnsi="Arial" w:cs="Arial"/>
          <w:b/>
          <w:sz w:val="34"/>
          <w:szCs w:val="36"/>
          <w:u w:val="single"/>
        </w:rPr>
        <w:t>17</w:t>
      </w:r>
      <w:r w:rsidRPr="008E0EF4">
        <w:rPr>
          <w:rFonts w:ascii="Arial" w:hAnsi="Arial" w:cs="Arial"/>
          <w:b/>
          <w:bCs/>
          <w:sz w:val="30"/>
          <w:szCs w:val="36"/>
          <w:u w:val="single"/>
        </w:rPr>
        <w:t>.</w:t>
      </w:r>
    </w:p>
    <w:p w:rsidR="00CF7260" w:rsidRPr="008E0EF4" w:rsidRDefault="00CF7260" w:rsidP="00E64AEA">
      <w:pPr>
        <w:jc w:val="both"/>
        <w:rPr>
          <w:rFonts w:ascii="Arial" w:hAnsi="Arial" w:cs="Arial"/>
          <w:b/>
          <w:bCs/>
          <w:sz w:val="22"/>
          <w:u w:val="single"/>
        </w:rPr>
      </w:pPr>
    </w:p>
    <w:p w:rsidR="00347063" w:rsidRPr="008E0EF4" w:rsidRDefault="00CF7260" w:rsidP="00F67845">
      <w:pPr>
        <w:jc w:val="both"/>
        <w:rPr>
          <w:sz w:val="21"/>
          <w:szCs w:val="23"/>
        </w:rPr>
      </w:pPr>
      <w:r w:rsidRPr="008E0EF4">
        <w:rPr>
          <w:rFonts w:ascii="Arial" w:hAnsi="Arial" w:cs="Arial"/>
          <w:b/>
          <w:bCs/>
          <w:sz w:val="22"/>
        </w:rPr>
        <w:tab/>
      </w:r>
      <w:r w:rsidRPr="008E0EF4">
        <w:rPr>
          <w:sz w:val="21"/>
          <w:szCs w:val="23"/>
        </w:rPr>
        <w:t xml:space="preserve">Applications, on prescribed form, are invited for the following posts from Pakistani citizens having domicile of </w:t>
      </w:r>
      <w:r w:rsidR="00195B98" w:rsidRPr="008E0EF4">
        <w:rPr>
          <w:sz w:val="21"/>
          <w:szCs w:val="23"/>
        </w:rPr>
        <w:t>Khyber Pa</w:t>
      </w:r>
      <w:r w:rsidR="00D20EC9" w:rsidRPr="008E0EF4">
        <w:rPr>
          <w:sz w:val="21"/>
          <w:szCs w:val="23"/>
        </w:rPr>
        <w:t>kht</w:t>
      </w:r>
      <w:r w:rsidR="00195B98" w:rsidRPr="008E0EF4">
        <w:rPr>
          <w:sz w:val="21"/>
          <w:szCs w:val="23"/>
        </w:rPr>
        <w:t>u</w:t>
      </w:r>
      <w:r w:rsidR="00D20EC9" w:rsidRPr="008E0EF4">
        <w:rPr>
          <w:sz w:val="21"/>
          <w:szCs w:val="23"/>
        </w:rPr>
        <w:t>nkhwa</w:t>
      </w:r>
      <w:r w:rsidRPr="008E0EF4">
        <w:rPr>
          <w:sz w:val="21"/>
          <w:szCs w:val="23"/>
        </w:rPr>
        <w:t xml:space="preserve"> / F.A.T.A by</w:t>
      </w:r>
      <w:r w:rsidR="00284AF6" w:rsidRPr="008E0EF4">
        <w:rPr>
          <w:sz w:val="21"/>
          <w:szCs w:val="23"/>
        </w:rPr>
        <w:t xml:space="preserve"> </w:t>
      </w:r>
      <w:r w:rsidR="005B2E5D" w:rsidRPr="005B2E5D">
        <w:rPr>
          <w:b/>
          <w:sz w:val="21"/>
          <w:szCs w:val="23"/>
          <w:u w:val="single"/>
        </w:rPr>
        <w:t>20.03.2017</w:t>
      </w:r>
      <w:r w:rsidR="00D91D4D">
        <w:rPr>
          <w:sz w:val="21"/>
          <w:szCs w:val="23"/>
        </w:rPr>
        <w:t>.</w:t>
      </w:r>
      <w:r w:rsidR="005E3126" w:rsidRPr="008E0EF4">
        <w:rPr>
          <w:sz w:val="21"/>
          <w:szCs w:val="23"/>
        </w:rPr>
        <w:t xml:space="preserve"> </w:t>
      </w:r>
      <w:r w:rsidRPr="008E0EF4">
        <w:rPr>
          <w:sz w:val="21"/>
          <w:szCs w:val="23"/>
        </w:rPr>
        <w:t>Incomplete applications and applications without supporting documents required to prove the claim of the candidates shall be rejected</w:t>
      </w:r>
      <w:r w:rsidR="004334A1" w:rsidRPr="008E0EF4">
        <w:rPr>
          <w:sz w:val="21"/>
          <w:szCs w:val="23"/>
        </w:rPr>
        <w:t>.</w:t>
      </w:r>
    </w:p>
    <w:p w:rsidR="004334A1" w:rsidRPr="008E0EF4" w:rsidRDefault="004334A1" w:rsidP="00161EC6">
      <w:pPr>
        <w:jc w:val="both"/>
        <w:rPr>
          <w:rFonts w:ascii="Arial" w:hAnsi="Arial" w:cs="Arial"/>
          <w:sz w:val="22"/>
        </w:rPr>
      </w:pPr>
    </w:p>
    <w:p w:rsidR="004A3D28" w:rsidRPr="008E0EF4" w:rsidRDefault="004334A1" w:rsidP="000300C0">
      <w:pPr>
        <w:ind w:left="720" w:hanging="450"/>
        <w:jc w:val="both"/>
        <w:rPr>
          <w:b/>
          <w:sz w:val="22"/>
        </w:rPr>
      </w:pPr>
      <w:r w:rsidRPr="008E0EF4">
        <w:rPr>
          <w:b/>
          <w:sz w:val="22"/>
        </w:rPr>
        <w:t>1</w:t>
      </w:r>
      <w:r w:rsidR="007A4149">
        <w:rPr>
          <w:b/>
          <w:sz w:val="22"/>
        </w:rPr>
        <w:t>.</w:t>
      </w:r>
      <w:r w:rsidR="006F7E33" w:rsidRPr="008E0EF4">
        <w:rPr>
          <w:sz w:val="20"/>
          <w:szCs w:val="22"/>
        </w:rPr>
        <w:tab/>
      </w:r>
      <w:r w:rsidR="000300C0" w:rsidRPr="008E0EF4">
        <w:rPr>
          <w:b/>
          <w:sz w:val="22"/>
        </w:rPr>
        <w:t xml:space="preserve">RECRUITMENT TO </w:t>
      </w:r>
      <w:r w:rsidR="000300C0">
        <w:rPr>
          <w:b/>
          <w:sz w:val="22"/>
        </w:rPr>
        <w:t>FORTY EIGHT</w:t>
      </w:r>
      <w:r w:rsidR="000300C0" w:rsidRPr="008E0EF4">
        <w:rPr>
          <w:b/>
          <w:sz w:val="22"/>
        </w:rPr>
        <w:t xml:space="preserve"> (</w:t>
      </w:r>
      <w:r w:rsidR="000300C0">
        <w:rPr>
          <w:b/>
          <w:sz w:val="22"/>
        </w:rPr>
        <w:t>48</w:t>
      </w:r>
      <w:r w:rsidR="000300C0" w:rsidRPr="008E0EF4">
        <w:rPr>
          <w:b/>
          <w:sz w:val="22"/>
        </w:rPr>
        <w:t>) POSTS (LEFTOVER) OF MEMBER OF SERVICES (B-17) IN GOVT: OF KHYBER PAKHTUNKHWA HEALTH DEPARTMENT.</w:t>
      </w:r>
    </w:p>
    <w:p w:rsidR="00F67845" w:rsidRPr="008E0EF4" w:rsidRDefault="00361F5A" w:rsidP="00F67845">
      <w:pPr>
        <w:ind w:left="360"/>
        <w:jc w:val="both"/>
        <w:rPr>
          <w:sz w:val="20"/>
          <w:szCs w:val="22"/>
        </w:rPr>
      </w:pPr>
      <w:r w:rsidRPr="008E0EF4">
        <w:rPr>
          <w:sz w:val="20"/>
          <w:szCs w:val="22"/>
        </w:rPr>
        <w:tab/>
      </w:r>
      <w:r w:rsidR="006867C9" w:rsidRPr="008E0EF4">
        <w:rPr>
          <w:sz w:val="20"/>
          <w:szCs w:val="22"/>
        </w:rPr>
        <w:t>---------------------------------------------------------------------------------------------------------------------------</w:t>
      </w:r>
      <w:r w:rsidR="00D240F5" w:rsidRPr="008E0EF4">
        <w:rPr>
          <w:sz w:val="20"/>
          <w:szCs w:val="22"/>
        </w:rPr>
        <w:tab/>
      </w:r>
    </w:p>
    <w:p w:rsidR="009F6AD9" w:rsidRPr="008E0EF4" w:rsidRDefault="00361F5A" w:rsidP="00EA575D">
      <w:pPr>
        <w:ind w:firstLine="720"/>
        <w:jc w:val="both"/>
        <w:rPr>
          <w:sz w:val="21"/>
          <w:szCs w:val="23"/>
        </w:rPr>
      </w:pPr>
      <w:r w:rsidRPr="008E0EF4">
        <w:rPr>
          <w:b/>
          <w:sz w:val="21"/>
          <w:szCs w:val="23"/>
        </w:rPr>
        <w:t>Qualifications</w:t>
      </w:r>
      <w:r w:rsidRPr="008E0EF4">
        <w:rPr>
          <w:sz w:val="21"/>
          <w:szCs w:val="23"/>
        </w:rPr>
        <w:t>:-</w:t>
      </w:r>
      <w:r w:rsidR="009F6AD9" w:rsidRPr="008E0EF4">
        <w:rPr>
          <w:sz w:val="21"/>
          <w:szCs w:val="23"/>
        </w:rPr>
        <w:tab/>
      </w:r>
      <w:r w:rsidR="00687964">
        <w:rPr>
          <w:sz w:val="21"/>
          <w:szCs w:val="23"/>
        </w:rPr>
        <w:t xml:space="preserve">     </w:t>
      </w:r>
      <w:r w:rsidR="005405C5" w:rsidRPr="008E0EF4">
        <w:rPr>
          <w:sz w:val="21"/>
          <w:szCs w:val="23"/>
        </w:rPr>
        <w:t xml:space="preserve">(a) </w:t>
      </w:r>
      <w:r w:rsidR="00701281">
        <w:rPr>
          <w:sz w:val="21"/>
          <w:szCs w:val="23"/>
        </w:rPr>
        <w:t xml:space="preserve">             </w:t>
      </w:r>
      <w:r w:rsidR="00D801C2">
        <w:rPr>
          <w:sz w:val="21"/>
          <w:szCs w:val="23"/>
        </w:rPr>
        <w:t xml:space="preserve">    </w:t>
      </w:r>
      <w:r w:rsidRPr="008E0EF4">
        <w:rPr>
          <w:sz w:val="21"/>
          <w:szCs w:val="23"/>
        </w:rPr>
        <w:t xml:space="preserve">MBBS / BDS </w:t>
      </w:r>
      <w:r w:rsidR="003E3A5C" w:rsidRPr="008E0EF4">
        <w:rPr>
          <w:sz w:val="21"/>
          <w:szCs w:val="23"/>
        </w:rPr>
        <w:t>or</w:t>
      </w:r>
      <w:r w:rsidR="00562202" w:rsidRPr="008E0EF4">
        <w:rPr>
          <w:sz w:val="21"/>
          <w:szCs w:val="23"/>
        </w:rPr>
        <w:t xml:space="preserve"> </w:t>
      </w:r>
      <w:r w:rsidR="003E3A5C" w:rsidRPr="008E0EF4">
        <w:rPr>
          <w:sz w:val="21"/>
          <w:szCs w:val="23"/>
        </w:rPr>
        <w:t>e</w:t>
      </w:r>
      <w:r w:rsidR="00562202" w:rsidRPr="008E0EF4">
        <w:rPr>
          <w:sz w:val="21"/>
          <w:szCs w:val="23"/>
        </w:rPr>
        <w:t xml:space="preserve">quivalent </w:t>
      </w:r>
      <w:r w:rsidR="003E3A5C" w:rsidRPr="008E0EF4">
        <w:rPr>
          <w:sz w:val="21"/>
          <w:szCs w:val="23"/>
        </w:rPr>
        <w:t>m</w:t>
      </w:r>
      <w:r w:rsidR="00562202" w:rsidRPr="008E0EF4">
        <w:rPr>
          <w:sz w:val="21"/>
          <w:szCs w:val="23"/>
        </w:rPr>
        <w:t xml:space="preserve">edical </w:t>
      </w:r>
      <w:r w:rsidR="003E3A5C" w:rsidRPr="008E0EF4">
        <w:rPr>
          <w:sz w:val="21"/>
          <w:szCs w:val="23"/>
        </w:rPr>
        <w:t>q</w:t>
      </w:r>
      <w:r w:rsidR="00562202" w:rsidRPr="008E0EF4">
        <w:rPr>
          <w:sz w:val="21"/>
          <w:szCs w:val="23"/>
        </w:rPr>
        <w:t xml:space="preserve">ualification </w:t>
      </w:r>
      <w:r w:rsidR="005405C5" w:rsidRPr="008E0EF4">
        <w:rPr>
          <w:sz w:val="21"/>
          <w:szCs w:val="23"/>
        </w:rPr>
        <w:t xml:space="preserve">from any Institute </w:t>
      </w:r>
    </w:p>
    <w:p w:rsidR="005405C5" w:rsidRPr="008E0EF4" w:rsidRDefault="005405C5" w:rsidP="00EA575D">
      <w:pPr>
        <w:ind w:left="2850" w:firstLine="720"/>
        <w:jc w:val="both"/>
        <w:rPr>
          <w:sz w:val="21"/>
          <w:szCs w:val="23"/>
        </w:rPr>
      </w:pPr>
      <w:r w:rsidRPr="008E0EF4">
        <w:rPr>
          <w:sz w:val="21"/>
          <w:szCs w:val="23"/>
        </w:rPr>
        <w:t>recogn</w:t>
      </w:r>
      <w:r w:rsidR="003E3A5C" w:rsidRPr="008E0EF4">
        <w:rPr>
          <w:sz w:val="21"/>
          <w:szCs w:val="23"/>
        </w:rPr>
        <w:t xml:space="preserve">ized by </w:t>
      </w:r>
      <w:r w:rsidRPr="008E0EF4">
        <w:rPr>
          <w:sz w:val="21"/>
          <w:szCs w:val="23"/>
        </w:rPr>
        <w:t>PMDC</w:t>
      </w:r>
      <w:r w:rsidR="003E3A5C" w:rsidRPr="008E0EF4">
        <w:rPr>
          <w:sz w:val="21"/>
          <w:szCs w:val="23"/>
        </w:rPr>
        <w:t>;</w:t>
      </w:r>
      <w:r w:rsidRPr="008E0EF4">
        <w:rPr>
          <w:sz w:val="21"/>
          <w:szCs w:val="23"/>
        </w:rPr>
        <w:t xml:space="preserve"> and </w:t>
      </w:r>
    </w:p>
    <w:p w:rsidR="003C1AAE" w:rsidRPr="008E0EF4" w:rsidRDefault="004647BF" w:rsidP="00687964">
      <w:pPr>
        <w:numPr>
          <w:ilvl w:val="0"/>
          <w:numId w:val="16"/>
        </w:numPr>
        <w:ind w:hanging="1140"/>
        <w:jc w:val="both"/>
        <w:rPr>
          <w:sz w:val="21"/>
          <w:szCs w:val="23"/>
        </w:rPr>
      </w:pPr>
      <w:r w:rsidRPr="008E0EF4">
        <w:rPr>
          <w:sz w:val="21"/>
          <w:szCs w:val="23"/>
        </w:rPr>
        <w:t xml:space="preserve">Master in Public Health / </w:t>
      </w:r>
      <w:r w:rsidR="00B15E19" w:rsidRPr="008E0EF4">
        <w:rPr>
          <w:sz w:val="21"/>
          <w:szCs w:val="23"/>
        </w:rPr>
        <w:t xml:space="preserve">Health Administration / </w:t>
      </w:r>
      <w:r w:rsidR="006E068E" w:rsidRPr="008E0EF4">
        <w:rPr>
          <w:sz w:val="21"/>
          <w:szCs w:val="23"/>
        </w:rPr>
        <w:t xml:space="preserve">Health Management or </w:t>
      </w:r>
      <w:r w:rsidR="00D54BA4" w:rsidRPr="008E0EF4">
        <w:rPr>
          <w:sz w:val="21"/>
          <w:szCs w:val="23"/>
        </w:rPr>
        <w:t xml:space="preserve">equivalent qualification from any Institute recognized by H.E.C </w:t>
      </w:r>
      <w:r w:rsidR="00EC1D9B" w:rsidRPr="008E0EF4">
        <w:rPr>
          <w:sz w:val="21"/>
          <w:szCs w:val="23"/>
        </w:rPr>
        <w:t>or PMDC.</w:t>
      </w:r>
      <w:r w:rsidR="00D54BA4" w:rsidRPr="008E0EF4">
        <w:rPr>
          <w:sz w:val="21"/>
          <w:szCs w:val="23"/>
        </w:rPr>
        <w:t xml:space="preserve"> </w:t>
      </w:r>
    </w:p>
    <w:p w:rsidR="003C1AAE" w:rsidRPr="008E0EF4" w:rsidRDefault="00AD3EB8" w:rsidP="00C12F7B">
      <w:pPr>
        <w:ind w:left="360"/>
        <w:jc w:val="both"/>
        <w:rPr>
          <w:sz w:val="21"/>
          <w:szCs w:val="23"/>
        </w:rPr>
      </w:pPr>
      <w:r w:rsidRPr="008E0EF4">
        <w:rPr>
          <w:sz w:val="21"/>
          <w:szCs w:val="23"/>
        </w:rPr>
        <w:tab/>
      </w:r>
    </w:p>
    <w:p w:rsidR="00380B0A" w:rsidRPr="008E0EF4" w:rsidRDefault="001F4AA5" w:rsidP="00EA575D">
      <w:pPr>
        <w:ind w:firstLine="720"/>
        <w:jc w:val="both"/>
        <w:rPr>
          <w:sz w:val="21"/>
          <w:szCs w:val="23"/>
        </w:rPr>
      </w:pPr>
      <w:r w:rsidRPr="008E0EF4">
        <w:rPr>
          <w:b/>
          <w:sz w:val="21"/>
          <w:szCs w:val="23"/>
        </w:rPr>
        <w:t>Age Limit</w:t>
      </w:r>
      <w:r w:rsidRPr="008E0EF4">
        <w:rPr>
          <w:sz w:val="21"/>
          <w:szCs w:val="23"/>
        </w:rPr>
        <w:t>:-</w:t>
      </w:r>
      <w:r w:rsidRPr="008E0EF4">
        <w:rPr>
          <w:sz w:val="21"/>
          <w:szCs w:val="23"/>
        </w:rPr>
        <w:tab/>
      </w:r>
      <w:r w:rsidR="00B72156" w:rsidRPr="008E0EF4">
        <w:rPr>
          <w:sz w:val="21"/>
          <w:szCs w:val="23"/>
        </w:rPr>
        <w:tab/>
      </w:r>
      <w:r w:rsidR="00B72156" w:rsidRPr="008E0EF4">
        <w:rPr>
          <w:sz w:val="21"/>
          <w:szCs w:val="23"/>
        </w:rPr>
        <w:tab/>
      </w:r>
      <w:r w:rsidRPr="008E0EF4">
        <w:rPr>
          <w:sz w:val="21"/>
          <w:szCs w:val="23"/>
        </w:rPr>
        <w:t>25</w:t>
      </w:r>
      <w:r w:rsidR="00110AFF" w:rsidRPr="008E0EF4">
        <w:rPr>
          <w:sz w:val="21"/>
          <w:szCs w:val="23"/>
        </w:rPr>
        <w:t>-</w:t>
      </w:r>
      <w:r w:rsidRPr="008E0EF4">
        <w:rPr>
          <w:sz w:val="21"/>
          <w:szCs w:val="23"/>
        </w:rPr>
        <w:t>32 Years</w:t>
      </w:r>
    </w:p>
    <w:p w:rsidR="00380B0A" w:rsidRPr="008E0EF4" w:rsidRDefault="00380B0A" w:rsidP="00EA575D">
      <w:pPr>
        <w:ind w:firstLine="720"/>
        <w:jc w:val="both"/>
        <w:rPr>
          <w:sz w:val="21"/>
          <w:szCs w:val="23"/>
        </w:rPr>
      </w:pPr>
      <w:r w:rsidRPr="008E0EF4">
        <w:rPr>
          <w:b/>
          <w:sz w:val="21"/>
          <w:szCs w:val="23"/>
        </w:rPr>
        <w:t>Eligibility</w:t>
      </w:r>
      <w:r w:rsidRPr="008E0EF4">
        <w:rPr>
          <w:sz w:val="21"/>
          <w:szCs w:val="23"/>
        </w:rPr>
        <w:t>:-</w:t>
      </w:r>
      <w:r w:rsidRPr="008E0EF4">
        <w:rPr>
          <w:sz w:val="21"/>
          <w:szCs w:val="23"/>
        </w:rPr>
        <w:tab/>
      </w:r>
      <w:r w:rsidR="00B72156" w:rsidRPr="008E0EF4">
        <w:rPr>
          <w:sz w:val="21"/>
          <w:szCs w:val="23"/>
        </w:rPr>
        <w:tab/>
      </w:r>
      <w:r w:rsidR="00B72156" w:rsidRPr="008E0EF4">
        <w:rPr>
          <w:sz w:val="21"/>
          <w:szCs w:val="23"/>
        </w:rPr>
        <w:tab/>
      </w:r>
      <w:r w:rsidR="003E3A5C" w:rsidRPr="008E0EF4">
        <w:rPr>
          <w:sz w:val="21"/>
          <w:szCs w:val="23"/>
        </w:rPr>
        <w:t>Both Sexes</w:t>
      </w:r>
    </w:p>
    <w:p w:rsidR="00882C02" w:rsidRPr="008E0EF4" w:rsidRDefault="00EA575D" w:rsidP="002B731F">
      <w:pPr>
        <w:ind w:left="3600" w:hanging="2880"/>
        <w:jc w:val="both"/>
        <w:rPr>
          <w:sz w:val="21"/>
          <w:szCs w:val="23"/>
        </w:rPr>
      </w:pPr>
      <w:r w:rsidRPr="008E0EF4">
        <w:rPr>
          <w:b/>
          <w:sz w:val="21"/>
          <w:szCs w:val="23"/>
        </w:rPr>
        <w:t>Allocation</w:t>
      </w:r>
      <w:r w:rsidRPr="008E0EF4">
        <w:rPr>
          <w:sz w:val="21"/>
          <w:szCs w:val="23"/>
        </w:rPr>
        <w:t>:-</w:t>
      </w:r>
      <w:r w:rsidR="00A753C5" w:rsidRPr="008E0EF4">
        <w:rPr>
          <w:sz w:val="21"/>
          <w:szCs w:val="23"/>
        </w:rPr>
        <w:tab/>
      </w:r>
      <w:r w:rsidR="00D801C2">
        <w:rPr>
          <w:sz w:val="21"/>
          <w:szCs w:val="23"/>
        </w:rPr>
        <w:t xml:space="preserve">Eleven </w:t>
      </w:r>
      <w:r w:rsidR="00B823C0" w:rsidRPr="008E0EF4">
        <w:rPr>
          <w:sz w:val="21"/>
          <w:szCs w:val="23"/>
        </w:rPr>
        <w:t xml:space="preserve"> (</w:t>
      </w:r>
      <w:r w:rsidR="00D801C2">
        <w:rPr>
          <w:sz w:val="21"/>
          <w:szCs w:val="23"/>
        </w:rPr>
        <w:t>11</w:t>
      </w:r>
      <w:r w:rsidR="009C625D" w:rsidRPr="008E0EF4">
        <w:rPr>
          <w:sz w:val="21"/>
          <w:szCs w:val="23"/>
        </w:rPr>
        <w:t>)</w:t>
      </w:r>
      <w:r w:rsidR="005D0FE0" w:rsidRPr="008E0EF4">
        <w:rPr>
          <w:sz w:val="21"/>
          <w:szCs w:val="23"/>
        </w:rPr>
        <w:t xml:space="preserve"> to Merit, </w:t>
      </w:r>
      <w:r w:rsidR="009C625D" w:rsidRPr="008E0EF4">
        <w:rPr>
          <w:sz w:val="21"/>
          <w:szCs w:val="23"/>
        </w:rPr>
        <w:t>Eight (08)</w:t>
      </w:r>
      <w:r w:rsidR="00D801C2">
        <w:rPr>
          <w:sz w:val="21"/>
          <w:szCs w:val="23"/>
        </w:rPr>
        <w:t xml:space="preserve"> each</w:t>
      </w:r>
      <w:r w:rsidR="005D0FE0" w:rsidRPr="008E0EF4">
        <w:rPr>
          <w:sz w:val="21"/>
          <w:szCs w:val="23"/>
        </w:rPr>
        <w:t xml:space="preserve"> </w:t>
      </w:r>
      <w:r w:rsidR="00D801C2">
        <w:rPr>
          <w:sz w:val="21"/>
          <w:szCs w:val="23"/>
        </w:rPr>
        <w:t>to Zone-I &amp; III, Seven (07</w:t>
      </w:r>
      <w:r w:rsidR="000704AF" w:rsidRPr="008E0EF4">
        <w:rPr>
          <w:sz w:val="21"/>
          <w:szCs w:val="23"/>
        </w:rPr>
        <w:t xml:space="preserve">) </w:t>
      </w:r>
      <w:r w:rsidR="005D0FE0" w:rsidRPr="008E0EF4">
        <w:rPr>
          <w:sz w:val="21"/>
          <w:szCs w:val="23"/>
        </w:rPr>
        <w:t xml:space="preserve">each to </w:t>
      </w:r>
    </w:p>
    <w:p w:rsidR="00A753C5" w:rsidRPr="008E0EF4" w:rsidRDefault="005D0FE0" w:rsidP="00882C02">
      <w:pPr>
        <w:ind w:left="3600"/>
        <w:jc w:val="both"/>
        <w:rPr>
          <w:sz w:val="21"/>
          <w:szCs w:val="23"/>
        </w:rPr>
      </w:pPr>
      <w:r w:rsidRPr="008E0EF4">
        <w:rPr>
          <w:sz w:val="21"/>
          <w:szCs w:val="23"/>
        </w:rPr>
        <w:t xml:space="preserve">Zone- II, </w:t>
      </w:r>
      <w:r w:rsidR="00D801C2">
        <w:rPr>
          <w:sz w:val="21"/>
          <w:szCs w:val="23"/>
        </w:rPr>
        <w:t>IV &amp; V.</w:t>
      </w:r>
    </w:p>
    <w:p w:rsidR="00496C00" w:rsidRPr="008E0EF4" w:rsidRDefault="00C44B09" w:rsidP="00496C00">
      <w:pPr>
        <w:jc w:val="both"/>
        <w:rPr>
          <w:sz w:val="20"/>
          <w:szCs w:val="22"/>
        </w:rPr>
      </w:pPr>
      <w:r w:rsidRPr="008E0EF4">
        <w:rPr>
          <w:sz w:val="20"/>
          <w:szCs w:val="22"/>
        </w:rPr>
        <w:t xml:space="preserve">           -----------------------------------------------------------------------------------------------------------------------------</w:t>
      </w:r>
    </w:p>
    <w:p w:rsidR="005813FA" w:rsidRPr="008E0EF4" w:rsidRDefault="007A4149" w:rsidP="006867C9">
      <w:pPr>
        <w:ind w:left="720" w:hanging="480"/>
        <w:jc w:val="both"/>
        <w:rPr>
          <w:b/>
          <w:sz w:val="22"/>
        </w:rPr>
      </w:pPr>
      <w:r>
        <w:rPr>
          <w:b/>
          <w:sz w:val="22"/>
        </w:rPr>
        <w:t>2.</w:t>
      </w:r>
      <w:r w:rsidR="00142109" w:rsidRPr="008E0EF4">
        <w:rPr>
          <w:b/>
          <w:sz w:val="22"/>
        </w:rPr>
        <w:t xml:space="preserve"> </w:t>
      </w:r>
      <w:r w:rsidR="00F40BDE" w:rsidRPr="008E0EF4">
        <w:rPr>
          <w:b/>
          <w:sz w:val="22"/>
        </w:rPr>
        <w:t xml:space="preserve"> </w:t>
      </w:r>
      <w:r w:rsidR="006F7E33" w:rsidRPr="008E0EF4">
        <w:rPr>
          <w:b/>
          <w:sz w:val="22"/>
        </w:rPr>
        <w:tab/>
      </w:r>
      <w:r w:rsidR="00F40BDE" w:rsidRPr="008E0EF4">
        <w:rPr>
          <w:b/>
          <w:sz w:val="22"/>
        </w:rPr>
        <w:t xml:space="preserve">RECRUITMENT </w:t>
      </w:r>
      <w:r w:rsidR="004334A1" w:rsidRPr="008E0EF4">
        <w:rPr>
          <w:b/>
          <w:sz w:val="22"/>
        </w:rPr>
        <w:t xml:space="preserve">TO </w:t>
      </w:r>
      <w:r w:rsidR="00C6300E" w:rsidRPr="008E0EF4">
        <w:rPr>
          <w:b/>
          <w:sz w:val="22"/>
        </w:rPr>
        <w:t>SEVEN</w:t>
      </w:r>
      <w:r w:rsidR="00F40BDE" w:rsidRPr="008E0EF4">
        <w:rPr>
          <w:b/>
          <w:sz w:val="22"/>
        </w:rPr>
        <w:t xml:space="preserve"> (</w:t>
      </w:r>
      <w:r w:rsidR="00213C74" w:rsidRPr="008E0EF4">
        <w:rPr>
          <w:b/>
          <w:sz w:val="22"/>
        </w:rPr>
        <w:t>0</w:t>
      </w:r>
      <w:r w:rsidR="00C6300E" w:rsidRPr="008E0EF4">
        <w:rPr>
          <w:b/>
          <w:sz w:val="22"/>
        </w:rPr>
        <w:t>7</w:t>
      </w:r>
      <w:r w:rsidR="00F40BDE" w:rsidRPr="008E0EF4">
        <w:rPr>
          <w:b/>
          <w:sz w:val="22"/>
        </w:rPr>
        <w:t xml:space="preserve">) </w:t>
      </w:r>
      <w:r w:rsidR="00886E04" w:rsidRPr="008E0EF4">
        <w:rPr>
          <w:b/>
          <w:sz w:val="22"/>
        </w:rPr>
        <w:t>POSTS</w:t>
      </w:r>
      <w:r w:rsidR="00F40BDE" w:rsidRPr="008E0EF4">
        <w:rPr>
          <w:b/>
          <w:sz w:val="22"/>
        </w:rPr>
        <w:t xml:space="preserve"> </w:t>
      </w:r>
      <w:r w:rsidR="00917567" w:rsidRPr="008E0EF4">
        <w:rPr>
          <w:b/>
          <w:sz w:val="22"/>
        </w:rPr>
        <w:t>(</w:t>
      </w:r>
      <w:r w:rsidR="002B3D21" w:rsidRPr="008E0EF4">
        <w:rPr>
          <w:b/>
          <w:sz w:val="22"/>
        </w:rPr>
        <w:t>LEFTOVER</w:t>
      </w:r>
      <w:r w:rsidR="009C4278" w:rsidRPr="008E0EF4">
        <w:rPr>
          <w:b/>
          <w:sz w:val="22"/>
        </w:rPr>
        <w:t>) OF</w:t>
      </w:r>
      <w:r w:rsidR="00F40BDE" w:rsidRPr="008E0EF4">
        <w:rPr>
          <w:b/>
          <w:sz w:val="22"/>
        </w:rPr>
        <w:t xml:space="preserve"> MEMBER OF SER</w:t>
      </w:r>
      <w:r w:rsidR="006867C9" w:rsidRPr="008E0EF4">
        <w:rPr>
          <w:b/>
          <w:sz w:val="22"/>
        </w:rPr>
        <w:t>V</w:t>
      </w:r>
      <w:r w:rsidR="00F40BDE" w:rsidRPr="008E0EF4">
        <w:rPr>
          <w:b/>
          <w:sz w:val="22"/>
        </w:rPr>
        <w:t>ICES (B-17</w:t>
      </w:r>
      <w:r w:rsidR="006867C9" w:rsidRPr="008E0EF4">
        <w:rPr>
          <w:b/>
          <w:sz w:val="22"/>
        </w:rPr>
        <w:t>)</w:t>
      </w:r>
      <w:r w:rsidR="00F40BDE" w:rsidRPr="008E0EF4">
        <w:rPr>
          <w:b/>
          <w:sz w:val="22"/>
        </w:rPr>
        <w:t xml:space="preserve"> IN GOVT: </w:t>
      </w:r>
      <w:r w:rsidR="005813FA" w:rsidRPr="008E0EF4">
        <w:rPr>
          <w:b/>
          <w:sz w:val="22"/>
        </w:rPr>
        <w:t>OF KHYBER PAKHTUNKHWA HEALTH DEPARTMENT</w:t>
      </w:r>
      <w:r w:rsidR="006867C9" w:rsidRPr="008E0EF4">
        <w:rPr>
          <w:b/>
          <w:sz w:val="22"/>
        </w:rPr>
        <w:t xml:space="preserve"> </w:t>
      </w:r>
      <w:r w:rsidR="005813FA" w:rsidRPr="008E0EF4">
        <w:rPr>
          <w:b/>
          <w:sz w:val="22"/>
        </w:rPr>
        <w:t>(FEMALE QUOTA)</w:t>
      </w:r>
    </w:p>
    <w:p w:rsidR="005813FA" w:rsidRPr="008E0EF4" w:rsidRDefault="006867C9" w:rsidP="00C12F7B">
      <w:pPr>
        <w:ind w:left="360"/>
        <w:jc w:val="both"/>
        <w:rPr>
          <w:sz w:val="20"/>
          <w:szCs w:val="22"/>
        </w:rPr>
      </w:pPr>
      <w:r w:rsidRPr="008E0EF4">
        <w:rPr>
          <w:sz w:val="20"/>
          <w:szCs w:val="22"/>
        </w:rPr>
        <w:tab/>
      </w:r>
      <w:r w:rsidR="005813FA" w:rsidRPr="008E0EF4">
        <w:rPr>
          <w:sz w:val="20"/>
          <w:szCs w:val="22"/>
        </w:rPr>
        <w:tab/>
      </w:r>
      <w:r w:rsidR="00C0371E" w:rsidRPr="008E0EF4">
        <w:rPr>
          <w:sz w:val="20"/>
          <w:szCs w:val="22"/>
        </w:rPr>
        <w:tab/>
      </w:r>
    </w:p>
    <w:p w:rsidR="00496C00" w:rsidRPr="008E0EF4" w:rsidRDefault="00F40BDE" w:rsidP="00EA575D">
      <w:pPr>
        <w:ind w:left="2280" w:hanging="1560"/>
        <w:jc w:val="both"/>
        <w:rPr>
          <w:sz w:val="21"/>
          <w:szCs w:val="23"/>
        </w:rPr>
      </w:pPr>
      <w:r w:rsidRPr="008E0EF4">
        <w:rPr>
          <w:b/>
          <w:sz w:val="21"/>
          <w:szCs w:val="23"/>
        </w:rPr>
        <w:t>Qualifications</w:t>
      </w:r>
      <w:r w:rsidRPr="008E0EF4">
        <w:rPr>
          <w:sz w:val="21"/>
          <w:szCs w:val="23"/>
        </w:rPr>
        <w:t>:-</w:t>
      </w:r>
      <w:r w:rsidR="00C21CF9" w:rsidRPr="008E0EF4">
        <w:rPr>
          <w:sz w:val="21"/>
          <w:szCs w:val="23"/>
        </w:rPr>
        <w:t xml:space="preserve">   </w:t>
      </w:r>
      <w:r w:rsidR="00496C00" w:rsidRPr="008E0EF4">
        <w:rPr>
          <w:sz w:val="21"/>
          <w:szCs w:val="23"/>
        </w:rPr>
        <w:tab/>
      </w:r>
      <w:r w:rsidRPr="008E0EF4">
        <w:rPr>
          <w:sz w:val="21"/>
          <w:szCs w:val="23"/>
        </w:rPr>
        <w:t xml:space="preserve">(a) </w:t>
      </w:r>
      <w:r w:rsidR="00496C00" w:rsidRPr="008E0EF4">
        <w:rPr>
          <w:sz w:val="21"/>
          <w:szCs w:val="23"/>
        </w:rPr>
        <w:tab/>
      </w:r>
      <w:r w:rsidR="008A4B9F">
        <w:rPr>
          <w:sz w:val="21"/>
          <w:szCs w:val="23"/>
        </w:rPr>
        <w:tab/>
      </w:r>
      <w:r w:rsidRPr="008E0EF4">
        <w:rPr>
          <w:sz w:val="21"/>
          <w:szCs w:val="23"/>
        </w:rPr>
        <w:t xml:space="preserve">MBBS / BDS </w:t>
      </w:r>
      <w:r w:rsidR="003E3A5C" w:rsidRPr="008E0EF4">
        <w:rPr>
          <w:sz w:val="21"/>
          <w:szCs w:val="23"/>
        </w:rPr>
        <w:t>or</w:t>
      </w:r>
      <w:r w:rsidRPr="008E0EF4">
        <w:rPr>
          <w:sz w:val="21"/>
          <w:szCs w:val="23"/>
        </w:rPr>
        <w:t xml:space="preserve"> </w:t>
      </w:r>
      <w:r w:rsidR="003E3A5C" w:rsidRPr="008E0EF4">
        <w:rPr>
          <w:sz w:val="21"/>
          <w:szCs w:val="23"/>
        </w:rPr>
        <w:t>e</w:t>
      </w:r>
      <w:r w:rsidRPr="008E0EF4">
        <w:rPr>
          <w:sz w:val="21"/>
          <w:szCs w:val="23"/>
        </w:rPr>
        <w:t xml:space="preserve">quivalent </w:t>
      </w:r>
      <w:r w:rsidR="003E3A5C" w:rsidRPr="008E0EF4">
        <w:rPr>
          <w:sz w:val="21"/>
          <w:szCs w:val="23"/>
        </w:rPr>
        <w:t>m</w:t>
      </w:r>
      <w:r w:rsidRPr="008E0EF4">
        <w:rPr>
          <w:sz w:val="21"/>
          <w:szCs w:val="23"/>
        </w:rPr>
        <w:t xml:space="preserve">edical </w:t>
      </w:r>
      <w:r w:rsidR="003E3A5C" w:rsidRPr="008E0EF4">
        <w:rPr>
          <w:sz w:val="21"/>
          <w:szCs w:val="23"/>
        </w:rPr>
        <w:t>q</w:t>
      </w:r>
      <w:r w:rsidRPr="008E0EF4">
        <w:rPr>
          <w:sz w:val="21"/>
          <w:szCs w:val="23"/>
        </w:rPr>
        <w:t xml:space="preserve">ualification from any Institute </w:t>
      </w:r>
    </w:p>
    <w:p w:rsidR="00F40BDE" w:rsidRPr="008E0EF4" w:rsidRDefault="00F40BDE" w:rsidP="00EA575D">
      <w:pPr>
        <w:ind w:left="3000" w:firstLine="600"/>
        <w:jc w:val="both"/>
        <w:rPr>
          <w:sz w:val="21"/>
          <w:szCs w:val="23"/>
        </w:rPr>
      </w:pPr>
      <w:r w:rsidRPr="008E0EF4">
        <w:rPr>
          <w:sz w:val="21"/>
          <w:szCs w:val="23"/>
        </w:rPr>
        <w:t>recognized by the PMDC</w:t>
      </w:r>
      <w:r w:rsidR="003E3A5C" w:rsidRPr="008E0EF4">
        <w:rPr>
          <w:sz w:val="21"/>
          <w:szCs w:val="23"/>
        </w:rPr>
        <w:t>;</w:t>
      </w:r>
      <w:r w:rsidRPr="008E0EF4">
        <w:rPr>
          <w:sz w:val="21"/>
          <w:szCs w:val="23"/>
        </w:rPr>
        <w:t xml:space="preserve"> and </w:t>
      </w:r>
    </w:p>
    <w:p w:rsidR="00F40BDE" w:rsidRPr="008E0EF4" w:rsidRDefault="00F40BDE" w:rsidP="007E53DC">
      <w:pPr>
        <w:ind w:left="3600" w:hanging="1260"/>
        <w:jc w:val="both"/>
        <w:rPr>
          <w:sz w:val="21"/>
          <w:szCs w:val="23"/>
        </w:rPr>
      </w:pPr>
      <w:r w:rsidRPr="008E0EF4">
        <w:rPr>
          <w:sz w:val="21"/>
          <w:szCs w:val="23"/>
        </w:rPr>
        <w:t xml:space="preserve">(b) </w:t>
      </w:r>
      <w:r w:rsidR="00496C00" w:rsidRPr="008E0EF4">
        <w:rPr>
          <w:sz w:val="21"/>
          <w:szCs w:val="23"/>
        </w:rPr>
        <w:tab/>
      </w:r>
      <w:r w:rsidRPr="008E0EF4">
        <w:rPr>
          <w:sz w:val="21"/>
          <w:szCs w:val="23"/>
        </w:rPr>
        <w:t xml:space="preserve">Master in Public Health / Health Administration / Health Management or equivalent qualification from any Institute recognized by H.E.C or PMDC. </w:t>
      </w:r>
    </w:p>
    <w:p w:rsidR="00496C00" w:rsidRPr="008E0EF4" w:rsidRDefault="00496C00" w:rsidP="00496C00">
      <w:pPr>
        <w:jc w:val="both"/>
        <w:rPr>
          <w:sz w:val="21"/>
          <w:szCs w:val="23"/>
        </w:rPr>
      </w:pPr>
    </w:p>
    <w:p w:rsidR="00F40BDE" w:rsidRPr="008E0EF4" w:rsidRDefault="00F40BDE" w:rsidP="00EA575D">
      <w:pPr>
        <w:ind w:firstLine="720"/>
        <w:jc w:val="both"/>
        <w:rPr>
          <w:sz w:val="21"/>
          <w:szCs w:val="23"/>
        </w:rPr>
      </w:pPr>
      <w:r w:rsidRPr="008E0EF4">
        <w:rPr>
          <w:b/>
          <w:sz w:val="21"/>
          <w:szCs w:val="23"/>
        </w:rPr>
        <w:t>Age Limit</w:t>
      </w:r>
      <w:r w:rsidRPr="008E0EF4">
        <w:rPr>
          <w:sz w:val="21"/>
          <w:szCs w:val="23"/>
        </w:rPr>
        <w:t>:-</w:t>
      </w:r>
      <w:r w:rsidR="002970AF" w:rsidRPr="008E0EF4">
        <w:rPr>
          <w:sz w:val="21"/>
          <w:szCs w:val="23"/>
        </w:rPr>
        <w:t xml:space="preserve">              </w:t>
      </w:r>
      <w:r w:rsidR="00572FA4" w:rsidRPr="008E0EF4">
        <w:rPr>
          <w:sz w:val="21"/>
          <w:szCs w:val="23"/>
        </w:rPr>
        <w:t xml:space="preserve">  </w:t>
      </w:r>
      <w:r w:rsidR="002970AF" w:rsidRPr="008E0EF4">
        <w:rPr>
          <w:sz w:val="21"/>
          <w:szCs w:val="23"/>
        </w:rPr>
        <w:t xml:space="preserve"> </w:t>
      </w:r>
      <w:r w:rsidR="00496C00" w:rsidRPr="008E0EF4">
        <w:rPr>
          <w:sz w:val="21"/>
          <w:szCs w:val="23"/>
        </w:rPr>
        <w:tab/>
      </w:r>
      <w:r w:rsidR="00496C00" w:rsidRPr="008E0EF4">
        <w:rPr>
          <w:sz w:val="21"/>
          <w:szCs w:val="23"/>
        </w:rPr>
        <w:tab/>
      </w:r>
      <w:r w:rsidRPr="008E0EF4">
        <w:rPr>
          <w:sz w:val="21"/>
          <w:szCs w:val="23"/>
        </w:rPr>
        <w:t>25-32 Years</w:t>
      </w:r>
    </w:p>
    <w:p w:rsidR="00F40BDE" w:rsidRPr="008E0EF4" w:rsidRDefault="00F40BDE" w:rsidP="00EA575D">
      <w:pPr>
        <w:ind w:firstLine="720"/>
        <w:jc w:val="both"/>
        <w:rPr>
          <w:sz w:val="21"/>
          <w:szCs w:val="23"/>
        </w:rPr>
      </w:pPr>
      <w:r w:rsidRPr="008E0EF4">
        <w:rPr>
          <w:b/>
          <w:sz w:val="21"/>
          <w:szCs w:val="23"/>
        </w:rPr>
        <w:t>Eligibility</w:t>
      </w:r>
      <w:r w:rsidRPr="008E0EF4">
        <w:rPr>
          <w:sz w:val="21"/>
          <w:szCs w:val="23"/>
        </w:rPr>
        <w:t>:-</w:t>
      </w:r>
      <w:r w:rsidR="00A81A10" w:rsidRPr="008E0EF4">
        <w:rPr>
          <w:sz w:val="21"/>
          <w:szCs w:val="23"/>
        </w:rPr>
        <w:t xml:space="preserve">            </w:t>
      </w:r>
      <w:r w:rsidR="00D16FE1" w:rsidRPr="008E0EF4">
        <w:rPr>
          <w:sz w:val="21"/>
          <w:szCs w:val="23"/>
        </w:rPr>
        <w:t xml:space="preserve">  </w:t>
      </w:r>
      <w:r w:rsidR="00A81A10" w:rsidRPr="008E0EF4">
        <w:rPr>
          <w:sz w:val="21"/>
          <w:szCs w:val="23"/>
        </w:rPr>
        <w:t xml:space="preserve"> </w:t>
      </w:r>
      <w:r w:rsidR="00572FA4" w:rsidRPr="008E0EF4">
        <w:rPr>
          <w:sz w:val="21"/>
          <w:szCs w:val="23"/>
        </w:rPr>
        <w:t xml:space="preserve">  </w:t>
      </w:r>
      <w:r w:rsidR="00A81A10" w:rsidRPr="008E0EF4">
        <w:rPr>
          <w:sz w:val="21"/>
          <w:szCs w:val="23"/>
        </w:rPr>
        <w:t xml:space="preserve"> </w:t>
      </w:r>
      <w:r w:rsidR="00496C00" w:rsidRPr="008E0EF4">
        <w:rPr>
          <w:sz w:val="21"/>
          <w:szCs w:val="23"/>
        </w:rPr>
        <w:tab/>
      </w:r>
      <w:r w:rsidR="00496C00" w:rsidRPr="008E0EF4">
        <w:rPr>
          <w:sz w:val="21"/>
          <w:szCs w:val="23"/>
        </w:rPr>
        <w:tab/>
      </w:r>
      <w:r w:rsidRPr="008E0EF4">
        <w:rPr>
          <w:sz w:val="21"/>
          <w:szCs w:val="23"/>
        </w:rPr>
        <w:t>Female</w:t>
      </w:r>
      <w:r w:rsidR="00F13BEC" w:rsidRPr="008E0EF4">
        <w:rPr>
          <w:sz w:val="21"/>
          <w:szCs w:val="23"/>
        </w:rPr>
        <w:t xml:space="preserve"> only</w:t>
      </w:r>
    </w:p>
    <w:p w:rsidR="00F40BDE" w:rsidRPr="008E0EF4" w:rsidRDefault="00F40BDE" w:rsidP="00EA575D">
      <w:pPr>
        <w:ind w:firstLine="720"/>
        <w:jc w:val="both"/>
        <w:rPr>
          <w:sz w:val="21"/>
          <w:szCs w:val="23"/>
        </w:rPr>
      </w:pPr>
      <w:r w:rsidRPr="008E0EF4">
        <w:rPr>
          <w:b/>
          <w:sz w:val="21"/>
          <w:szCs w:val="23"/>
        </w:rPr>
        <w:t>Allocation</w:t>
      </w:r>
      <w:r w:rsidRPr="008E0EF4">
        <w:rPr>
          <w:sz w:val="21"/>
          <w:szCs w:val="23"/>
        </w:rPr>
        <w:t>:</w:t>
      </w:r>
      <w:r w:rsidR="00C44B09" w:rsidRPr="008E0EF4">
        <w:rPr>
          <w:sz w:val="21"/>
          <w:szCs w:val="23"/>
        </w:rPr>
        <w:t>-</w:t>
      </w:r>
      <w:r w:rsidR="00EA461D" w:rsidRPr="008E0EF4">
        <w:rPr>
          <w:sz w:val="21"/>
          <w:szCs w:val="23"/>
        </w:rPr>
        <w:t xml:space="preserve">          </w:t>
      </w:r>
      <w:r w:rsidR="00572FA4" w:rsidRPr="008E0EF4">
        <w:rPr>
          <w:sz w:val="21"/>
          <w:szCs w:val="23"/>
        </w:rPr>
        <w:t xml:space="preserve">  </w:t>
      </w:r>
      <w:r w:rsidR="00EA461D" w:rsidRPr="008E0EF4">
        <w:rPr>
          <w:sz w:val="21"/>
          <w:szCs w:val="23"/>
        </w:rPr>
        <w:t xml:space="preserve">  </w:t>
      </w:r>
      <w:r w:rsidR="00496C00" w:rsidRPr="008E0EF4">
        <w:rPr>
          <w:sz w:val="21"/>
          <w:szCs w:val="23"/>
        </w:rPr>
        <w:tab/>
      </w:r>
      <w:r w:rsidR="00496C00" w:rsidRPr="008E0EF4">
        <w:rPr>
          <w:sz w:val="21"/>
          <w:szCs w:val="23"/>
        </w:rPr>
        <w:tab/>
      </w:r>
      <w:r w:rsidRPr="008E0EF4">
        <w:rPr>
          <w:sz w:val="21"/>
          <w:szCs w:val="23"/>
        </w:rPr>
        <w:t>Merit</w:t>
      </w:r>
      <w:r w:rsidR="00F13BEC" w:rsidRPr="008E0EF4">
        <w:rPr>
          <w:sz w:val="21"/>
          <w:szCs w:val="23"/>
        </w:rPr>
        <w:t xml:space="preserve"> ( Among Female )</w:t>
      </w:r>
    </w:p>
    <w:p w:rsidR="0007631D" w:rsidRPr="008E0EF4" w:rsidRDefault="001924A1" w:rsidP="001924A1">
      <w:pPr>
        <w:tabs>
          <w:tab w:val="left" w:pos="780"/>
          <w:tab w:val="left" w:pos="3320"/>
          <w:tab w:val="left" w:pos="3380"/>
        </w:tabs>
        <w:rPr>
          <w:rFonts w:ascii="Arial" w:hAnsi="Arial" w:cs="Arial"/>
          <w:bCs/>
        </w:rPr>
      </w:pPr>
      <w:r w:rsidRPr="008E0EF4">
        <w:rPr>
          <w:rFonts w:ascii="Arial" w:hAnsi="Arial" w:cs="Arial"/>
          <w:bCs/>
        </w:rPr>
        <w:t xml:space="preserve">        </w:t>
      </w:r>
      <w:r w:rsidR="00C44B09" w:rsidRPr="008E0EF4">
        <w:rPr>
          <w:rFonts w:ascii="Arial" w:hAnsi="Arial" w:cs="Arial"/>
          <w:bCs/>
        </w:rPr>
        <w:t>---------------------------------------------------------------------------------------------------------</w:t>
      </w:r>
    </w:p>
    <w:p w:rsidR="0007631D" w:rsidRPr="008E0EF4" w:rsidRDefault="0007631D" w:rsidP="001924A1">
      <w:pPr>
        <w:tabs>
          <w:tab w:val="left" w:pos="780"/>
          <w:tab w:val="left" w:pos="3320"/>
          <w:tab w:val="left" w:pos="3380"/>
        </w:tabs>
        <w:rPr>
          <w:rFonts w:ascii="Arial" w:hAnsi="Arial" w:cs="Arial"/>
          <w:bCs/>
        </w:rPr>
      </w:pPr>
    </w:p>
    <w:p w:rsidR="00904D2D" w:rsidRDefault="00C52B24" w:rsidP="007A4149">
      <w:pPr>
        <w:tabs>
          <w:tab w:val="left" w:pos="720"/>
        </w:tabs>
        <w:ind w:left="360" w:hanging="270"/>
        <w:jc w:val="both"/>
        <w:rPr>
          <w:b/>
          <w:sz w:val="22"/>
        </w:rPr>
      </w:pPr>
      <w:r w:rsidRPr="008E0EF4">
        <w:rPr>
          <w:b/>
          <w:sz w:val="22"/>
        </w:rPr>
        <w:t xml:space="preserve"> </w:t>
      </w:r>
      <w:r w:rsidR="007A4149">
        <w:rPr>
          <w:b/>
          <w:sz w:val="22"/>
        </w:rPr>
        <w:t>3.</w:t>
      </w:r>
      <w:r w:rsidR="007C41A5">
        <w:rPr>
          <w:b/>
          <w:sz w:val="22"/>
        </w:rPr>
        <w:tab/>
      </w:r>
      <w:r w:rsidR="00D76430" w:rsidRPr="008E0EF4">
        <w:rPr>
          <w:b/>
          <w:sz w:val="22"/>
        </w:rPr>
        <w:t xml:space="preserve"> </w:t>
      </w:r>
      <w:r w:rsidR="00D76430" w:rsidRPr="008E0EF4">
        <w:rPr>
          <w:b/>
          <w:sz w:val="22"/>
        </w:rPr>
        <w:tab/>
        <w:t xml:space="preserve">RECRUITMENT TO </w:t>
      </w:r>
      <w:r w:rsidR="003B65F8" w:rsidRPr="008E0EF4">
        <w:rPr>
          <w:b/>
          <w:sz w:val="22"/>
        </w:rPr>
        <w:t>TWO</w:t>
      </w:r>
      <w:r w:rsidR="00D76430" w:rsidRPr="008E0EF4">
        <w:rPr>
          <w:b/>
          <w:sz w:val="22"/>
        </w:rPr>
        <w:t xml:space="preserve"> (0</w:t>
      </w:r>
      <w:r w:rsidR="001C5C9C" w:rsidRPr="008E0EF4">
        <w:rPr>
          <w:b/>
          <w:sz w:val="22"/>
        </w:rPr>
        <w:t>2</w:t>
      </w:r>
      <w:r w:rsidR="00D76430" w:rsidRPr="008E0EF4">
        <w:rPr>
          <w:b/>
          <w:sz w:val="22"/>
        </w:rPr>
        <w:t xml:space="preserve">) </w:t>
      </w:r>
      <w:r w:rsidR="00CB63A6" w:rsidRPr="008E0EF4">
        <w:rPr>
          <w:b/>
          <w:sz w:val="22"/>
        </w:rPr>
        <w:t>POSTS</w:t>
      </w:r>
      <w:r w:rsidR="00D801C2">
        <w:rPr>
          <w:b/>
          <w:sz w:val="22"/>
        </w:rPr>
        <w:t xml:space="preserve"> </w:t>
      </w:r>
      <w:r w:rsidR="00D801C2" w:rsidRPr="008E0EF4">
        <w:rPr>
          <w:b/>
          <w:sz w:val="22"/>
        </w:rPr>
        <w:t>(LEFTOVER)</w:t>
      </w:r>
      <w:r w:rsidR="00D801C2">
        <w:rPr>
          <w:b/>
          <w:sz w:val="22"/>
        </w:rPr>
        <w:t xml:space="preserve"> </w:t>
      </w:r>
      <w:r w:rsidR="00D76430" w:rsidRPr="008E0EF4">
        <w:rPr>
          <w:b/>
          <w:sz w:val="22"/>
        </w:rPr>
        <w:t>OF THE MEMBER OF SERVICES (B-</w:t>
      </w:r>
      <w:r w:rsidR="00C910B9">
        <w:rPr>
          <w:b/>
          <w:sz w:val="22"/>
        </w:rPr>
        <w:t>17) IN</w:t>
      </w:r>
    </w:p>
    <w:p w:rsidR="00D76430" w:rsidRPr="008E0EF4" w:rsidRDefault="00904D2D" w:rsidP="00C910B9">
      <w:pPr>
        <w:tabs>
          <w:tab w:val="left" w:pos="720"/>
        </w:tabs>
        <w:ind w:left="360" w:hanging="450"/>
        <w:jc w:val="both"/>
        <w:rPr>
          <w:b/>
          <w:sz w:val="22"/>
        </w:rPr>
      </w:pPr>
      <w:r>
        <w:rPr>
          <w:b/>
          <w:sz w:val="22"/>
        </w:rPr>
        <w:tab/>
        <w:t xml:space="preserve">     </w:t>
      </w:r>
      <w:r w:rsidR="00C910B9">
        <w:rPr>
          <w:b/>
          <w:sz w:val="22"/>
        </w:rPr>
        <w:t xml:space="preserve"> GOVT:</w:t>
      </w:r>
      <w:r w:rsidR="00D76430" w:rsidRPr="008E0EF4">
        <w:rPr>
          <w:b/>
          <w:sz w:val="22"/>
        </w:rPr>
        <w:t>OF KHYBER PAKHTUNKHWA HEALTH DEPARTMENT</w:t>
      </w:r>
      <w:r>
        <w:rPr>
          <w:b/>
          <w:sz w:val="22"/>
        </w:rPr>
        <w:t xml:space="preserve"> </w:t>
      </w:r>
      <w:r w:rsidR="00457461" w:rsidRPr="008E0EF4">
        <w:rPr>
          <w:b/>
          <w:sz w:val="22"/>
        </w:rPr>
        <w:t>(MINORITY</w:t>
      </w:r>
      <w:r w:rsidR="00D76430" w:rsidRPr="008E0EF4">
        <w:rPr>
          <w:b/>
          <w:sz w:val="22"/>
        </w:rPr>
        <w:t xml:space="preserve"> QUOTA)</w:t>
      </w:r>
    </w:p>
    <w:p w:rsidR="00D76430" w:rsidRPr="008E0EF4" w:rsidRDefault="00D76430" w:rsidP="00D76430">
      <w:pPr>
        <w:ind w:left="360"/>
        <w:jc w:val="both"/>
        <w:rPr>
          <w:sz w:val="20"/>
          <w:szCs w:val="22"/>
        </w:rPr>
      </w:pPr>
      <w:r w:rsidRPr="008E0EF4">
        <w:rPr>
          <w:sz w:val="20"/>
          <w:szCs w:val="22"/>
        </w:rPr>
        <w:tab/>
      </w:r>
      <w:r w:rsidRPr="008E0EF4">
        <w:rPr>
          <w:sz w:val="20"/>
          <w:szCs w:val="22"/>
        </w:rPr>
        <w:tab/>
      </w:r>
      <w:r w:rsidRPr="008E0EF4">
        <w:rPr>
          <w:sz w:val="20"/>
          <w:szCs w:val="22"/>
        </w:rPr>
        <w:tab/>
      </w:r>
    </w:p>
    <w:p w:rsidR="00D76430" w:rsidRPr="008E0EF4" w:rsidRDefault="00D76430" w:rsidP="00D76430">
      <w:pPr>
        <w:ind w:left="2280" w:hanging="1560"/>
        <w:jc w:val="both"/>
        <w:rPr>
          <w:sz w:val="21"/>
          <w:szCs w:val="23"/>
        </w:rPr>
      </w:pPr>
      <w:r w:rsidRPr="008E0EF4">
        <w:rPr>
          <w:b/>
          <w:sz w:val="21"/>
          <w:szCs w:val="23"/>
        </w:rPr>
        <w:t>Qualifications</w:t>
      </w:r>
      <w:r w:rsidRPr="008E0EF4">
        <w:rPr>
          <w:sz w:val="21"/>
          <w:szCs w:val="23"/>
        </w:rPr>
        <w:t xml:space="preserve">:-   </w:t>
      </w:r>
      <w:r w:rsidRPr="008E0EF4">
        <w:rPr>
          <w:sz w:val="21"/>
          <w:szCs w:val="23"/>
        </w:rPr>
        <w:tab/>
        <w:t xml:space="preserve">(a) </w:t>
      </w:r>
      <w:r w:rsidRPr="008E0EF4">
        <w:rPr>
          <w:sz w:val="21"/>
          <w:szCs w:val="23"/>
        </w:rPr>
        <w:tab/>
      </w:r>
      <w:r w:rsidR="008A4B9F">
        <w:rPr>
          <w:sz w:val="21"/>
          <w:szCs w:val="23"/>
        </w:rPr>
        <w:tab/>
      </w:r>
      <w:r w:rsidRPr="008E0EF4">
        <w:rPr>
          <w:sz w:val="21"/>
          <w:szCs w:val="23"/>
        </w:rPr>
        <w:t xml:space="preserve">MBBS / BDS or equivalent medical qualification from any Institute </w:t>
      </w:r>
    </w:p>
    <w:p w:rsidR="00D76430" w:rsidRPr="008E0EF4" w:rsidRDefault="00D76430" w:rsidP="00D76430">
      <w:pPr>
        <w:ind w:left="3000" w:firstLine="600"/>
        <w:jc w:val="both"/>
        <w:rPr>
          <w:sz w:val="21"/>
          <w:szCs w:val="23"/>
        </w:rPr>
      </w:pPr>
      <w:r w:rsidRPr="008E0EF4">
        <w:rPr>
          <w:sz w:val="21"/>
          <w:szCs w:val="23"/>
        </w:rPr>
        <w:t xml:space="preserve">recognized by the PMDC; and </w:t>
      </w:r>
    </w:p>
    <w:p w:rsidR="00D76430" w:rsidRPr="008E0EF4" w:rsidRDefault="00D76430" w:rsidP="008A4B9F">
      <w:pPr>
        <w:ind w:left="3600" w:hanging="1260"/>
        <w:jc w:val="both"/>
        <w:rPr>
          <w:sz w:val="21"/>
          <w:szCs w:val="23"/>
        </w:rPr>
      </w:pPr>
      <w:r w:rsidRPr="008E0EF4">
        <w:rPr>
          <w:sz w:val="21"/>
          <w:szCs w:val="23"/>
        </w:rPr>
        <w:t xml:space="preserve">(b) </w:t>
      </w:r>
      <w:r w:rsidRPr="008E0EF4">
        <w:rPr>
          <w:sz w:val="21"/>
          <w:szCs w:val="23"/>
        </w:rPr>
        <w:tab/>
        <w:t xml:space="preserve">Master in Public Health / Health Administration / Health Management or equivalent qualification from any Institute recognized by H.E.C or PMDC. </w:t>
      </w:r>
    </w:p>
    <w:p w:rsidR="00D76430" w:rsidRPr="008E0EF4" w:rsidRDefault="00D76430" w:rsidP="00D76430">
      <w:pPr>
        <w:jc w:val="both"/>
        <w:rPr>
          <w:sz w:val="21"/>
          <w:szCs w:val="23"/>
        </w:rPr>
      </w:pPr>
    </w:p>
    <w:p w:rsidR="00D76430" w:rsidRPr="008E0EF4" w:rsidRDefault="00D76430" w:rsidP="00D76430">
      <w:pPr>
        <w:ind w:firstLine="720"/>
        <w:jc w:val="both"/>
        <w:rPr>
          <w:sz w:val="21"/>
          <w:szCs w:val="23"/>
        </w:rPr>
      </w:pPr>
      <w:r w:rsidRPr="008E0EF4">
        <w:rPr>
          <w:b/>
          <w:sz w:val="21"/>
          <w:szCs w:val="23"/>
        </w:rPr>
        <w:t>Age Limit</w:t>
      </w:r>
      <w:r w:rsidRPr="008E0EF4">
        <w:rPr>
          <w:sz w:val="21"/>
          <w:szCs w:val="23"/>
        </w:rPr>
        <w:t xml:space="preserve">:-                 </w:t>
      </w:r>
      <w:r w:rsidRPr="008E0EF4">
        <w:rPr>
          <w:sz w:val="21"/>
          <w:szCs w:val="23"/>
        </w:rPr>
        <w:tab/>
      </w:r>
      <w:r w:rsidRPr="008E0EF4">
        <w:rPr>
          <w:sz w:val="21"/>
          <w:szCs w:val="23"/>
        </w:rPr>
        <w:tab/>
        <w:t>25-32 Years</w:t>
      </w:r>
    </w:p>
    <w:p w:rsidR="00D76430" w:rsidRPr="008E0EF4" w:rsidRDefault="00D76430" w:rsidP="00D76430">
      <w:pPr>
        <w:ind w:firstLine="720"/>
        <w:jc w:val="both"/>
        <w:rPr>
          <w:sz w:val="21"/>
          <w:szCs w:val="23"/>
        </w:rPr>
      </w:pPr>
      <w:r w:rsidRPr="008E0EF4">
        <w:rPr>
          <w:b/>
          <w:sz w:val="21"/>
          <w:szCs w:val="23"/>
        </w:rPr>
        <w:t>Eligibility</w:t>
      </w:r>
      <w:r w:rsidRPr="008E0EF4">
        <w:rPr>
          <w:sz w:val="21"/>
          <w:szCs w:val="23"/>
        </w:rPr>
        <w:t xml:space="preserve">:-                  </w:t>
      </w:r>
      <w:r w:rsidRPr="008E0EF4">
        <w:rPr>
          <w:sz w:val="21"/>
          <w:szCs w:val="23"/>
        </w:rPr>
        <w:tab/>
      </w:r>
      <w:r w:rsidRPr="008E0EF4">
        <w:rPr>
          <w:sz w:val="21"/>
          <w:szCs w:val="23"/>
        </w:rPr>
        <w:tab/>
      </w:r>
      <w:r w:rsidR="00BA7D49" w:rsidRPr="008E0EF4">
        <w:rPr>
          <w:sz w:val="21"/>
          <w:szCs w:val="23"/>
        </w:rPr>
        <w:t>Both Sexes</w:t>
      </w:r>
    </w:p>
    <w:p w:rsidR="00D76430" w:rsidRPr="008E0EF4" w:rsidRDefault="00D76430" w:rsidP="00D76430">
      <w:pPr>
        <w:ind w:firstLine="720"/>
        <w:jc w:val="both"/>
        <w:rPr>
          <w:sz w:val="21"/>
          <w:szCs w:val="23"/>
        </w:rPr>
      </w:pPr>
      <w:r w:rsidRPr="008E0EF4">
        <w:rPr>
          <w:b/>
          <w:sz w:val="21"/>
          <w:szCs w:val="23"/>
        </w:rPr>
        <w:t>Allocation</w:t>
      </w:r>
      <w:r w:rsidRPr="008E0EF4">
        <w:rPr>
          <w:sz w:val="21"/>
          <w:szCs w:val="23"/>
        </w:rPr>
        <w:t xml:space="preserve">:-              </w:t>
      </w:r>
      <w:r w:rsidRPr="008E0EF4">
        <w:rPr>
          <w:sz w:val="21"/>
          <w:szCs w:val="23"/>
        </w:rPr>
        <w:tab/>
      </w:r>
      <w:r w:rsidRPr="008E0EF4">
        <w:rPr>
          <w:sz w:val="21"/>
          <w:szCs w:val="23"/>
        </w:rPr>
        <w:tab/>
        <w:t>Merit</w:t>
      </w:r>
      <w:r w:rsidR="00327ADD" w:rsidRPr="008E0EF4">
        <w:rPr>
          <w:sz w:val="21"/>
          <w:szCs w:val="23"/>
        </w:rPr>
        <w:t xml:space="preserve"> ( Among M</w:t>
      </w:r>
      <w:r w:rsidR="00336162" w:rsidRPr="008E0EF4">
        <w:rPr>
          <w:sz w:val="21"/>
          <w:szCs w:val="23"/>
        </w:rPr>
        <w:t>inority</w:t>
      </w:r>
      <w:r w:rsidR="00076EF6" w:rsidRPr="008E0EF4">
        <w:rPr>
          <w:sz w:val="21"/>
          <w:szCs w:val="23"/>
        </w:rPr>
        <w:t xml:space="preserve">) </w:t>
      </w:r>
    </w:p>
    <w:p w:rsidR="00CC47ED" w:rsidRPr="008E0EF4" w:rsidRDefault="00D76430" w:rsidP="00D801C2">
      <w:pPr>
        <w:tabs>
          <w:tab w:val="left" w:pos="780"/>
          <w:tab w:val="left" w:pos="3320"/>
          <w:tab w:val="left" w:pos="3380"/>
        </w:tabs>
        <w:rPr>
          <w:rFonts w:ascii="Arial" w:hAnsi="Arial" w:cs="Arial"/>
          <w:bCs/>
        </w:rPr>
      </w:pPr>
      <w:r w:rsidRPr="008E0EF4">
        <w:rPr>
          <w:rFonts w:ascii="Arial" w:hAnsi="Arial" w:cs="Arial"/>
          <w:bCs/>
        </w:rPr>
        <w:t xml:space="preserve">        ---------------------------------------------------------------------------------------------------------</w:t>
      </w:r>
    </w:p>
    <w:p w:rsidR="00216F34" w:rsidRPr="008E0EF4" w:rsidRDefault="00216F34" w:rsidP="00CC47ED">
      <w:pPr>
        <w:contextualSpacing/>
        <w:jc w:val="both"/>
        <w:rPr>
          <w:b/>
          <w:sz w:val="22"/>
        </w:rPr>
      </w:pPr>
    </w:p>
    <w:p w:rsidR="00221611" w:rsidRPr="008E0EF4" w:rsidRDefault="007A4149" w:rsidP="002F3BB8">
      <w:pPr>
        <w:ind w:left="720" w:hanging="720"/>
        <w:contextualSpacing/>
        <w:jc w:val="both"/>
        <w:rPr>
          <w:b/>
          <w:sz w:val="22"/>
        </w:rPr>
      </w:pPr>
      <w:r>
        <w:rPr>
          <w:b/>
          <w:sz w:val="22"/>
        </w:rPr>
        <w:t xml:space="preserve">  4.</w:t>
      </w:r>
      <w:r w:rsidR="00221611" w:rsidRPr="008E0EF4">
        <w:rPr>
          <w:b/>
          <w:sz w:val="22"/>
        </w:rPr>
        <w:t xml:space="preserve">  </w:t>
      </w:r>
      <w:r w:rsidR="00221611" w:rsidRPr="008E0EF4">
        <w:rPr>
          <w:b/>
          <w:sz w:val="22"/>
        </w:rPr>
        <w:tab/>
        <w:t xml:space="preserve">RECRUITMENT TO ONE (01) POST </w:t>
      </w:r>
      <w:r w:rsidR="00D801C2" w:rsidRPr="008E0EF4">
        <w:rPr>
          <w:b/>
          <w:sz w:val="22"/>
        </w:rPr>
        <w:t>(LEFTOVER)</w:t>
      </w:r>
      <w:r w:rsidR="00D801C2">
        <w:rPr>
          <w:b/>
          <w:sz w:val="22"/>
        </w:rPr>
        <w:t xml:space="preserve"> </w:t>
      </w:r>
      <w:r w:rsidR="00221611" w:rsidRPr="008E0EF4">
        <w:rPr>
          <w:b/>
          <w:sz w:val="22"/>
        </w:rPr>
        <w:t>OF THE MEMBER OF SERVICES (B-17) IN GOVT: OF KHYBER PAKHTUNKHWA HEALTH DEPARTMENT (DISABLE QUOTA)</w:t>
      </w:r>
    </w:p>
    <w:p w:rsidR="00221611" w:rsidRPr="008E0EF4" w:rsidRDefault="00221611" w:rsidP="00CC47ED">
      <w:pPr>
        <w:ind w:left="360"/>
        <w:contextualSpacing/>
        <w:jc w:val="both"/>
        <w:rPr>
          <w:sz w:val="20"/>
          <w:szCs w:val="22"/>
        </w:rPr>
      </w:pPr>
      <w:r w:rsidRPr="008E0EF4">
        <w:rPr>
          <w:sz w:val="20"/>
          <w:szCs w:val="22"/>
        </w:rPr>
        <w:tab/>
      </w:r>
      <w:r w:rsidRPr="008E0EF4">
        <w:rPr>
          <w:sz w:val="20"/>
          <w:szCs w:val="22"/>
        </w:rPr>
        <w:tab/>
      </w:r>
      <w:r w:rsidRPr="008E0EF4">
        <w:rPr>
          <w:sz w:val="20"/>
          <w:szCs w:val="22"/>
        </w:rPr>
        <w:tab/>
      </w:r>
    </w:p>
    <w:p w:rsidR="00221611" w:rsidRPr="008E0EF4" w:rsidRDefault="00221611" w:rsidP="00CC47ED">
      <w:pPr>
        <w:ind w:left="2280" w:hanging="1560"/>
        <w:contextualSpacing/>
        <w:jc w:val="both"/>
        <w:rPr>
          <w:sz w:val="21"/>
          <w:szCs w:val="23"/>
        </w:rPr>
      </w:pPr>
      <w:r w:rsidRPr="008E0EF4">
        <w:rPr>
          <w:b/>
          <w:sz w:val="21"/>
          <w:szCs w:val="23"/>
        </w:rPr>
        <w:t>Qualifications</w:t>
      </w:r>
      <w:r w:rsidRPr="008E0EF4">
        <w:rPr>
          <w:sz w:val="21"/>
          <w:szCs w:val="23"/>
        </w:rPr>
        <w:t xml:space="preserve">:-   </w:t>
      </w:r>
      <w:r w:rsidRPr="008E0EF4">
        <w:rPr>
          <w:sz w:val="21"/>
          <w:szCs w:val="23"/>
        </w:rPr>
        <w:tab/>
        <w:t xml:space="preserve">(a) </w:t>
      </w:r>
      <w:r w:rsidRPr="008E0EF4">
        <w:rPr>
          <w:sz w:val="21"/>
          <w:szCs w:val="23"/>
        </w:rPr>
        <w:tab/>
      </w:r>
      <w:r w:rsidR="008A4B9F">
        <w:rPr>
          <w:sz w:val="21"/>
          <w:szCs w:val="23"/>
        </w:rPr>
        <w:tab/>
      </w:r>
      <w:r w:rsidRPr="008E0EF4">
        <w:rPr>
          <w:sz w:val="21"/>
          <w:szCs w:val="23"/>
        </w:rPr>
        <w:t xml:space="preserve">MBBS / BDS or equivalent medical qualification from any Institute </w:t>
      </w:r>
    </w:p>
    <w:p w:rsidR="00221611" w:rsidRPr="008E0EF4" w:rsidRDefault="00221611" w:rsidP="00CC47ED">
      <w:pPr>
        <w:ind w:left="3000" w:firstLine="600"/>
        <w:contextualSpacing/>
        <w:jc w:val="both"/>
        <w:rPr>
          <w:sz w:val="21"/>
          <w:szCs w:val="23"/>
        </w:rPr>
      </w:pPr>
      <w:r w:rsidRPr="008E0EF4">
        <w:rPr>
          <w:sz w:val="21"/>
          <w:szCs w:val="23"/>
        </w:rPr>
        <w:t xml:space="preserve">recognized by the PMDC; and </w:t>
      </w:r>
    </w:p>
    <w:p w:rsidR="00221611" w:rsidRPr="008E0EF4" w:rsidRDefault="00221611" w:rsidP="008A4B9F">
      <w:pPr>
        <w:ind w:left="3600" w:hanging="1260"/>
        <w:contextualSpacing/>
        <w:jc w:val="both"/>
        <w:rPr>
          <w:sz w:val="21"/>
          <w:szCs w:val="23"/>
        </w:rPr>
      </w:pPr>
      <w:r w:rsidRPr="008E0EF4">
        <w:rPr>
          <w:sz w:val="21"/>
          <w:szCs w:val="23"/>
        </w:rPr>
        <w:t xml:space="preserve">(b) </w:t>
      </w:r>
      <w:r w:rsidRPr="008E0EF4">
        <w:rPr>
          <w:sz w:val="21"/>
          <w:szCs w:val="23"/>
        </w:rPr>
        <w:tab/>
        <w:t xml:space="preserve">Master in Public Health / Health Administration / Health Management or equivalent qualification from any Institute recognized by H.E.C or PMDC. </w:t>
      </w:r>
    </w:p>
    <w:p w:rsidR="00221611" w:rsidRPr="008E0EF4" w:rsidRDefault="00221611" w:rsidP="00CC47ED">
      <w:pPr>
        <w:contextualSpacing/>
        <w:jc w:val="both"/>
        <w:rPr>
          <w:sz w:val="21"/>
          <w:szCs w:val="23"/>
        </w:rPr>
      </w:pPr>
    </w:p>
    <w:p w:rsidR="00221611" w:rsidRPr="008E0EF4" w:rsidRDefault="00221611" w:rsidP="00CC47ED">
      <w:pPr>
        <w:ind w:firstLine="720"/>
        <w:contextualSpacing/>
        <w:jc w:val="both"/>
        <w:rPr>
          <w:sz w:val="21"/>
          <w:szCs w:val="23"/>
        </w:rPr>
      </w:pPr>
      <w:r w:rsidRPr="008E0EF4">
        <w:rPr>
          <w:b/>
          <w:sz w:val="21"/>
          <w:szCs w:val="23"/>
        </w:rPr>
        <w:t>Age Limit</w:t>
      </w:r>
      <w:r w:rsidRPr="008E0EF4">
        <w:rPr>
          <w:sz w:val="21"/>
          <w:szCs w:val="23"/>
        </w:rPr>
        <w:t xml:space="preserve">:-                 </w:t>
      </w:r>
      <w:r w:rsidRPr="008E0EF4">
        <w:rPr>
          <w:sz w:val="21"/>
          <w:szCs w:val="23"/>
        </w:rPr>
        <w:tab/>
      </w:r>
      <w:r w:rsidRPr="008E0EF4">
        <w:rPr>
          <w:sz w:val="21"/>
          <w:szCs w:val="23"/>
        </w:rPr>
        <w:tab/>
        <w:t>25-32 Years</w:t>
      </w:r>
    </w:p>
    <w:p w:rsidR="00221611" w:rsidRPr="008E0EF4" w:rsidRDefault="00221611" w:rsidP="00CC47ED">
      <w:pPr>
        <w:ind w:firstLine="720"/>
        <w:contextualSpacing/>
        <w:jc w:val="both"/>
        <w:rPr>
          <w:sz w:val="21"/>
          <w:szCs w:val="23"/>
        </w:rPr>
      </w:pPr>
      <w:r w:rsidRPr="008E0EF4">
        <w:rPr>
          <w:b/>
          <w:sz w:val="21"/>
          <w:szCs w:val="23"/>
        </w:rPr>
        <w:t>Eligibility</w:t>
      </w:r>
      <w:r w:rsidRPr="008E0EF4">
        <w:rPr>
          <w:sz w:val="21"/>
          <w:szCs w:val="23"/>
        </w:rPr>
        <w:t xml:space="preserve">:-                  </w:t>
      </w:r>
      <w:r w:rsidRPr="008E0EF4">
        <w:rPr>
          <w:sz w:val="21"/>
          <w:szCs w:val="23"/>
        </w:rPr>
        <w:tab/>
      </w:r>
      <w:r w:rsidRPr="008E0EF4">
        <w:rPr>
          <w:sz w:val="21"/>
          <w:szCs w:val="23"/>
        </w:rPr>
        <w:tab/>
        <w:t>Both Sexes</w:t>
      </w:r>
    </w:p>
    <w:p w:rsidR="00221611" w:rsidRPr="008E0EF4" w:rsidRDefault="00221611" w:rsidP="00CC47ED">
      <w:pPr>
        <w:ind w:firstLine="720"/>
        <w:contextualSpacing/>
        <w:jc w:val="both"/>
        <w:rPr>
          <w:sz w:val="21"/>
          <w:szCs w:val="23"/>
        </w:rPr>
      </w:pPr>
      <w:r w:rsidRPr="008E0EF4">
        <w:rPr>
          <w:b/>
          <w:sz w:val="21"/>
          <w:szCs w:val="23"/>
        </w:rPr>
        <w:t>Allocation</w:t>
      </w:r>
      <w:r w:rsidRPr="008E0EF4">
        <w:rPr>
          <w:sz w:val="21"/>
          <w:szCs w:val="23"/>
        </w:rPr>
        <w:t xml:space="preserve">:-              </w:t>
      </w:r>
      <w:r w:rsidRPr="008E0EF4">
        <w:rPr>
          <w:sz w:val="21"/>
          <w:szCs w:val="23"/>
        </w:rPr>
        <w:tab/>
      </w:r>
      <w:r w:rsidRPr="008E0EF4">
        <w:rPr>
          <w:sz w:val="21"/>
          <w:szCs w:val="23"/>
        </w:rPr>
        <w:tab/>
        <w:t>Merit ( Among Disabled Persons )</w:t>
      </w:r>
    </w:p>
    <w:p w:rsidR="00221611" w:rsidRPr="008E0EF4" w:rsidRDefault="00221611" w:rsidP="00CC47ED">
      <w:pPr>
        <w:tabs>
          <w:tab w:val="left" w:pos="780"/>
          <w:tab w:val="left" w:pos="3320"/>
          <w:tab w:val="left" w:pos="3380"/>
        </w:tabs>
        <w:contextualSpacing/>
        <w:rPr>
          <w:rFonts w:ascii="Arial" w:hAnsi="Arial" w:cs="Arial"/>
          <w:bCs/>
          <w:sz w:val="22"/>
        </w:rPr>
      </w:pPr>
      <w:r w:rsidRPr="008E0EF4">
        <w:rPr>
          <w:rFonts w:ascii="Arial" w:hAnsi="Arial" w:cs="Arial"/>
          <w:bCs/>
          <w:sz w:val="22"/>
        </w:rPr>
        <w:t xml:space="preserve">        ---------------------------------------------------------------------------------------------------------</w:t>
      </w:r>
    </w:p>
    <w:p w:rsidR="00F869B7" w:rsidRDefault="00DC3E2D" w:rsidP="00376A0B">
      <w:pPr>
        <w:tabs>
          <w:tab w:val="left" w:pos="780"/>
          <w:tab w:val="left" w:pos="3320"/>
          <w:tab w:val="left" w:pos="3380"/>
        </w:tabs>
        <w:contextualSpacing/>
        <w:rPr>
          <w:bCs/>
          <w:sz w:val="22"/>
        </w:rPr>
      </w:pPr>
      <w:r w:rsidRPr="008E0EF4">
        <w:rPr>
          <w:bCs/>
          <w:sz w:val="22"/>
        </w:rPr>
        <w:t xml:space="preserve">Note: </w:t>
      </w:r>
    </w:p>
    <w:p w:rsidR="00F869B7" w:rsidRDefault="00F869B7" w:rsidP="00F869B7">
      <w:pPr>
        <w:pStyle w:val="ListParagraph"/>
        <w:numPr>
          <w:ilvl w:val="0"/>
          <w:numId w:val="29"/>
        </w:numPr>
        <w:tabs>
          <w:tab w:val="left" w:pos="780"/>
          <w:tab w:val="left" w:pos="3320"/>
          <w:tab w:val="left" w:pos="3380"/>
        </w:tabs>
        <w:rPr>
          <w:b/>
          <w:bCs/>
          <w:sz w:val="22"/>
        </w:rPr>
      </w:pPr>
      <w:r w:rsidRPr="00F869B7">
        <w:rPr>
          <w:b/>
          <w:bCs/>
          <w:sz w:val="22"/>
        </w:rPr>
        <w:t>For posts under Serial No. 1, 2, 3 &amp; 4 only one application form is required.</w:t>
      </w:r>
    </w:p>
    <w:p w:rsidR="00F869B7" w:rsidRPr="00F869B7" w:rsidRDefault="00F869B7" w:rsidP="00F869B7">
      <w:pPr>
        <w:pStyle w:val="ListParagraph"/>
        <w:numPr>
          <w:ilvl w:val="0"/>
          <w:numId w:val="29"/>
        </w:numPr>
        <w:tabs>
          <w:tab w:val="left" w:pos="780"/>
          <w:tab w:val="left" w:pos="3320"/>
          <w:tab w:val="left" w:pos="3380"/>
        </w:tabs>
        <w:rPr>
          <w:b/>
          <w:bCs/>
          <w:sz w:val="22"/>
        </w:rPr>
      </w:pPr>
      <w:r w:rsidRPr="008E0EF4">
        <w:rPr>
          <w:bCs/>
          <w:sz w:val="22"/>
        </w:rPr>
        <w:lastRenderedPageBreak/>
        <w:t>Candidates applying against disable quota must attach with their application form a disability certificate</w:t>
      </w:r>
      <w:r w:rsidR="008B4B92">
        <w:rPr>
          <w:bCs/>
          <w:sz w:val="22"/>
        </w:rPr>
        <w:t xml:space="preserve"> issued by the Board/ Council of rehabilitation of disabled persons stating therein the disability</w:t>
      </w:r>
      <w:r w:rsidRPr="008E0EF4">
        <w:rPr>
          <w:bCs/>
          <w:sz w:val="22"/>
        </w:rPr>
        <w:t>. Disability shall be judged under D.P.O 1981</w:t>
      </w:r>
      <w:r>
        <w:rPr>
          <w:bCs/>
          <w:sz w:val="22"/>
        </w:rPr>
        <w:t>.</w:t>
      </w:r>
    </w:p>
    <w:p w:rsidR="003E3A5C" w:rsidRDefault="00F40BDE" w:rsidP="00376A0B">
      <w:pPr>
        <w:tabs>
          <w:tab w:val="left" w:pos="780"/>
          <w:tab w:val="left" w:pos="3320"/>
          <w:tab w:val="left" w:pos="3380"/>
        </w:tabs>
        <w:contextualSpacing/>
        <w:rPr>
          <w:rFonts w:ascii="Arial" w:hAnsi="Arial" w:cs="Arial"/>
          <w:b/>
          <w:bCs/>
          <w:i/>
        </w:rPr>
      </w:pPr>
      <w:r w:rsidRPr="008E0EF4">
        <w:rPr>
          <w:rFonts w:ascii="Arial" w:hAnsi="Arial" w:cs="Arial"/>
          <w:b/>
          <w:bCs/>
          <w:i/>
        </w:rPr>
        <w:tab/>
      </w:r>
      <w:r w:rsidRPr="008E0EF4">
        <w:rPr>
          <w:rFonts w:ascii="Arial" w:hAnsi="Arial" w:cs="Arial"/>
          <w:b/>
          <w:bCs/>
          <w:i/>
        </w:rPr>
        <w:tab/>
      </w:r>
    </w:p>
    <w:p w:rsidR="00F37E3B" w:rsidRDefault="00F37E3B" w:rsidP="00376A0B">
      <w:pPr>
        <w:tabs>
          <w:tab w:val="left" w:pos="780"/>
          <w:tab w:val="left" w:pos="3320"/>
          <w:tab w:val="left" w:pos="3380"/>
        </w:tabs>
        <w:contextualSpacing/>
        <w:rPr>
          <w:rFonts w:ascii="Arial" w:hAnsi="Arial" w:cs="Arial"/>
          <w:b/>
          <w:bCs/>
          <w:i/>
        </w:rPr>
      </w:pPr>
    </w:p>
    <w:p w:rsidR="00F37E3B" w:rsidRDefault="00F37E3B" w:rsidP="00376A0B">
      <w:pPr>
        <w:tabs>
          <w:tab w:val="left" w:pos="780"/>
          <w:tab w:val="left" w:pos="3320"/>
          <w:tab w:val="left" w:pos="3380"/>
        </w:tabs>
        <w:contextualSpacing/>
        <w:rPr>
          <w:rFonts w:ascii="Arial" w:hAnsi="Arial" w:cs="Arial"/>
          <w:b/>
          <w:bCs/>
          <w:i/>
        </w:rPr>
      </w:pPr>
    </w:p>
    <w:p w:rsidR="00F37E3B" w:rsidRDefault="00F37E3B" w:rsidP="00376A0B">
      <w:pPr>
        <w:tabs>
          <w:tab w:val="left" w:pos="780"/>
          <w:tab w:val="left" w:pos="3320"/>
          <w:tab w:val="left" w:pos="3380"/>
        </w:tabs>
        <w:contextualSpacing/>
        <w:rPr>
          <w:rFonts w:ascii="Arial" w:hAnsi="Arial" w:cs="Arial"/>
          <w:b/>
          <w:bCs/>
          <w:i/>
        </w:rPr>
      </w:pPr>
    </w:p>
    <w:p w:rsidR="00BE2A02" w:rsidRDefault="00BE2A02" w:rsidP="00376A0B">
      <w:pPr>
        <w:tabs>
          <w:tab w:val="left" w:pos="780"/>
          <w:tab w:val="left" w:pos="3320"/>
          <w:tab w:val="left" w:pos="3380"/>
        </w:tabs>
        <w:contextualSpacing/>
        <w:rPr>
          <w:rFonts w:ascii="Arial" w:hAnsi="Arial" w:cs="Arial"/>
          <w:b/>
          <w:bCs/>
          <w:i/>
        </w:rPr>
      </w:pPr>
    </w:p>
    <w:p w:rsidR="00F37E3B" w:rsidRPr="008E0EF4" w:rsidRDefault="0088335E" w:rsidP="0088335E">
      <w:pPr>
        <w:tabs>
          <w:tab w:val="left" w:pos="780"/>
          <w:tab w:val="left" w:pos="3320"/>
          <w:tab w:val="left" w:pos="3380"/>
        </w:tabs>
        <w:contextualSpacing/>
        <w:jc w:val="center"/>
        <w:rPr>
          <w:bCs/>
          <w:sz w:val="22"/>
        </w:rPr>
      </w:pPr>
      <w:r>
        <w:rPr>
          <w:bCs/>
          <w:sz w:val="22"/>
        </w:rPr>
        <w:t>There shall be Competitive Examination in accordance with the syllabus given below:</w:t>
      </w:r>
    </w:p>
    <w:p w:rsidR="00D4348B" w:rsidRPr="008E0EF4" w:rsidRDefault="00D4348B" w:rsidP="0088335E">
      <w:pPr>
        <w:ind w:left="1109"/>
        <w:contextualSpacing/>
        <w:jc w:val="center"/>
        <w:rPr>
          <w:sz w:val="20"/>
          <w:szCs w:val="22"/>
        </w:rPr>
      </w:pPr>
    </w:p>
    <w:p w:rsidR="00261554" w:rsidRPr="008E0EF4" w:rsidRDefault="00261554" w:rsidP="00CC47ED">
      <w:pPr>
        <w:contextualSpacing/>
        <w:jc w:val="center"/>
        <w:rPr>
          <w:rFonts w:ascii="Arial Narrow" w:hAnsi="Arial Narrow"/>
          <w:b/>
          <w:caps/>
          <w:sz w:val="26"/>
          <w:szCs w:val="28"/>
        </w:rPr>
      </w:pPr>
      <w:r w:rsidRPr="008E0EF4">
        <w:rPr>
          <w:rFonts w:ascii="Arial Narrow" w:hAnsi="Arial Narrow"/>
          <w:b/>
          <w:caps/>
          <w:sz w:val="26"/>
          <w:szCs w:val="28"/>
        </w:rPr>
        <w:t>Syllabus and standard for competitive examination for initial recruitment in (B-17)</w:t>
      </w:r>
    </w:p>
    <w:p w:rsidR="00953BFC" w:rsidRPr="008E0EF4" w:rsidRDefault="00953BFC" w:rsidP="00CC47ED">
      <w:pPr>
        <w:contextualSpacing/>
        <w:jc w:val="center"/>
        <w:rPr>
          <w:rFonts w:ascii="Arial" w:hAnsi="Arial" w:cs="Arial"/>
          <w:b/>
          <w:i/>
          <w:sz w:val="22"/>
          <w:szCs w:val="40"/>
          <w:u w:val="single"/>
        </w:rPr>
      </w:pPr>
    </w:p>
    <w:p w:rsidR="00261554" w:rsidRPr="008E0EF4" w:rsidRDefault="00953BFC" w:rsidP="00CC47ED">
      <w:pPr>
        <w:contextualSpacing/>
        <w:jc w:val="center"/>
        <w:rPr>
          <w:b/>
          <w:caps/>
          <w:sz w:val="16"/>
          <w:u w:val="single"/>
        </w:rPr>
      </w:pPr>
      <w:r w:rsidRPr="008E0EF4">
        <w:rPr>
          <w:rFonts w:ascii="Arial" w:hAnsi="Arial" w:cs="Arial"/>
          <w:b/>
          <w:i/>
          <w:sz w:val="22"/>
          <w:szCs w:val="40"/>
          <w:u w:val="single"/>
        </w:rPr>
        <w:t>(</w:t>
      </w:r>
      <w:r w:rsidR="00261554" w:rsidRPr="008E0EF4">
        <w:rPr>
          <w:rFonts w:ascii="Arial" w:hAnsi="Arial" w:cs="Arial"/>
          <w:b/>
          <w:i/>
          <w:sz w:val="22"/>
          <w:szCs w:val="40"/>
          <w:u w:val="single"/>
        </w:rPr>
        <w:t xml:space="preserve">HEALTH MANAGEMENT CADRE </w:t>
      </w:r>
      <w:r w:rsidRPr="008E0EF4">
        <w:rPr>
          <w:rFonts w:ascii="Arial" w:hAnsi="Arial" w:cs="Arial"/>
          <w:b/>
          <w:i/>
          <w:sz w:val="22"/>
          <w:szCs w:val="40"/>
          <w:u w:val="single"/>
        </w:rPr>
        <w:t>)</w:t>
      </w:r>
    </w:p>
    <w:p w:rsidR="00261554" w:rsidRPr="008E0EF4" w:rsidRDefault="00261554" w:rsidP="00CC47ED">
      <w:pPr>
        <w:contextualSpacing/>
        <w:jc w:val="center"/>
        <w:rPr>
          <w:b/>
          <w:caps/>
          <w:sz w:val="20"/>
          <w:szCs w:val="22"/>
        </w:rPr>
      </w:pPr>
    </w:p>
    <w:p w:rsidR="00261554" w:rsidRPr="008E0EF4" w:rsidRDefault="003E3A5C" w:rsidP="00B81C0E">
      <w:pPr>
        <w:numPr>
          <w:ilvl w:val="0"/>
          <w:numId w:val="24"/>
        </w:numPr>
        <w:spacing w:line="276" w:lineRule="auto"/>
        <w:ind w:hanging="720"/>
        <w:contextualSpacing/>
        <w:jc w:val="both"/>
        <w:rPr>
          <w:sz w:val="21"/>
          <w:szCs w:val="23"/>
        </w:rPr>
      </w:pPr>
      <w:r w:rsidRPr="008E0EF4">
        <w:rPr>
          <w:sz w:val="21"/>
          <w:szCs w:val="23"/>
        </w:rPr>
        <w:t xml:space="preserve">The </w:t>
      </w:r>
      <w:r w:rsidR="00D4348B" w:rsidRPr="008E0EF4">
        <w:rPr>
          <w:sz w:val="21"/>
          <w:szCs w:val="23"/>
        </w:rPr>
        <w:t>Examination</w:t>
      </w:r>
      <w:r w:rsidR="00261554" w:rsidRPr="008E0EF4">
        <w:rPr>
          <w:sz w:val="21"/>
          <w:szCs w:val="23"/>
        </w:rPr>
        <w:t xml:space="preserve"> shall include General Compulsory and Specialized Compulsory Subjects and every candidate will take all the compulsory subjects.</w:t>
      </w:r>
    </w:p>
    <w:p w:rsidR="00261554" w:rsidRPr="008E0EF4" w:rsidRDefault="00261554" w:rsidP="00B81C0E">
      <w:pPr>
        <w:numPr>
          <w:ilvl w:val="0"/>
          <w:numId w:val="24"/>
        </w:numPr>
        <w:tabs>
          <w:tab w:val="clear" w:pos="720"/>
        </w:tabs>
        <w:spacing w:line="276" w:lineRule="auto"/>
        <w:ind w:hanging="720"/>
        <w:contextualSpacing/>
        <w:jc w:val="both"/>
        <w:rPr>
          <w:sz w:val="21"/>
          <w:szCs w:val="23"/>
        </w:rPr>
      </w:pPr>
      <w:r w:rsidRPr="008E0EF4">
        <w:rPr>
          <w:sz w:val="21"/>
          <w:szCs w:val="23"/>
        </w:rPr>
        <w:t xml:space="preserve">A candidate shall answer the papers in English unless otherwise directed. However, the paper </w:t>
      </w:r>
      <w:r w:rsidR="003E3A5C" w:rsidRPr="008E0EF4">
        <w:rPr>
          <w:sz w:val="21"/>
          <w:szCs w:val="23"/>
        </w:rPr>
        <w:t>in</w:t>
      </w:r>
      <w:r w:rsidRPr="008E0EF4">
        <w:rPr>
          <w:sz w:val="21"/>
          <w:szCs w:val="23"/>
        </w:rPr>
        <w:t xml:space="preserve"> Islamiyat may be answered in Urdu or English.</w:t>
      </w:r>
    </w:p>
    <w:p w:rsidR="00261554" w:rsidRPr="008E0EF4" w:rsidRDefault="00261554" w:rsidP="00B81C0E">
      <w:pPr>
        <w:numPr>
          <w:ilvl w:val="0"/>
          <w:numId w:val="24"/>
        </w:numPr>
        <w:tabs>
          <w:tab w:val="clear" w:pos="720"/>
        </w:tabs>
        <w:spacing w:line="276" w:lineRule="auto"/>
        <w:ind w:hanging="720"/>
        <w:jc w:val="both"/>
        <w:rPr>
          <w:sz w:val="21"/>
          <w:szCs w:val="23"/>
        </w:rPr>
      </w:pPr>
      <w:r w:rsidRPr="008E0EF4">
        <w:rPr>
          <w:sz w:val="21"/>
          <w:szCs w:val="23"/>
        </w:rPr>
        <w:t xml:space="preserve">The total marks of General Compulsory Subjects are 350 while there should be two Specialized Compulsory Papers of 400 marks each covering </w:t>
      </w:r>
      <w:r w:rsidR="00F323BD" w:rsidRPr="008E0EF4">
        <w:rPr>
          <w:sz w:val="21"/>
          <w:szCs w:val="23"/>
        </w:rPr>
        <w:t xml:space="preserve"> </w:t>
      </w:r>
      <w:r w:rsidRPr="008E0EF4">
        <w:rPr>
          <w:sz w:val="21"/>
          <w:szCs w:val="23"/>
        </w:rPr>
        <w:t>200 marks.</w:t>
      </w:r>
    </w:p>
    <w:p w:rsidR="00261554" w:rsidRPr="008E0EF4" w:rsidRDefault="00261554" w:rsidP="00B81C0E">
      <w:pPr>
        <w:numPr>
          <w:ilvl w:val="0"/>
          <w:numId w:val="24"/>
        </w:numPr>
        <w:tabs>
          <w:tab w:val="clear" w:pos="720"/>
        </w:tabs>
        <w:spacing w:line="276" w:lineRule="auto"/>
        <w:ind w:hanging="720"/>
        <w:jc w:val="both"/>
        <w:rPr>
          <w:sz w:val="21"/>
          <w:szCs w:val="23"/>
        </w:rPr>
      </w:pPr>
      <w:r w:rsidRPr="008E0EF4">
        <w:rPr>
          <w:sz w:val="21"/>
          <w:szCs w:val="23"/>
        </w:rPr>
        <w:t>Psychological Aptitude Test</w:t>
      </w:r>
      <w:r w:rsidRPr="008E0EF4">
        <w:rPr>
          <w:sz w:val="21"/>
          <w:szCs w:val="23"/>
        </w:rPr>
        <w:tab/>
      </w:r>
      <w:r w:rsidRPr="008E0EF4">
        <w:rPr>
          <w:sz w:val="21"/>
          <w:szCs w:val="23"/>
        </w:rPr>
        <w:tab/>
      </w:r>
      <w:r w:rsidRPr="008E0EF4">
        <w:rPr>
          <w:sz w:val="21"/>
          <w:szCs w:val="23"/>
        </w:rPr>
        <w:tab/>
        <w:t xml:space="preserve">  </w:t>
      </w:r>
      <w:r w:rsidR="00653F3D" w:rsidRPr="008E0EF4">
        <w:rPr>
          <w:sz w:val="21"/>
          <w:szCs w:val="23"/>
        </w:rPr>
        <w:t xml:space="preserve">   </w:t>
      </w:r>
      <w:r w:rsidR="00F323BD" w:rsidRPr="008E0EF4">
        <w:rPr>
          <w:sz w:val="21"/>
          <w:szCs w:val="23"/>
        </w:rPr>
        <w:t xml:space="preserve"> </w:t>
      </w:r>
      <w:r w:rsidRPr="008E0EF4">
        <w:rPr>
          <w:sz w:val="21"/>
          <w:szCs w:val="23"/>
        </w:rPr>
        <w:t>50   Marks</w:t>
      </w:r>
    </w:p>
    <w:p w:rsidR="00261554" w:rsidRPr="008E0EF4" w:rsidRDefault="00261554" w:rsidP="00B81C0E">
      <w:pPr>
        <w:numPr>
          <w:ilvl w:val="0"/>
          <w:numId w:val="24"/>
        </w:numPr>
        <w:tabs>
          <w:tab w:val="clear" w:pos="720"/>
        </w:tabs>
        <w:spacing w:line="276" w:lineRule="auto"/>
        <w:ind w:hanging="720"/>
        <w:jc w:val="both"/>
        <w:rPr>
          <w:sz w:val="21"/>
          <w:szCs w:val="23"/>
        </w:rPr>
      </w:pPr>
      <w:r w:rsidRPr="008E0EF4">
        <w:rPr>
          <w:sz w:val="21"/>
          <w:szCs w:val="23"/>
        </w:rPr>
        <w:t>Viva Voce</w:t>
      </w:r>
      <w:r w:rsidRPr="008E0EF4">
        <w:rPr>
          <w:sz w:val="21"/>
          <w:szCs w:val="23"/>
        </w:rPr>
        <w:tab/>
      </w:r>
      <w:r w:rsidRPr="008E0EF4">
        <w:rPr>
          <w:sz w:val="21"/>
          <w:szCs w:val="23"/>
        </w:rPr>
        <w:tab/>
      </w:r>
      <w:r w:rsidRPr="008E0EF4">
        <w:rPr>
          <w:sz w:val="21"/>
          <w:szCs w:val="23"/>
        </w:rPr>
        <w:tab/>
      </w:r>
      <w:r w:rsidRPr="008E0EF4">
        <w:rPr>
          <w:sz w:val="21"/>
          <w:szCs w:val="23"/>
        </w:rPr>
        <w:tab/>
      </w:r>
      <w:r w:rsidRPr="008E0EF4">
        <w:rPr>
          <w:sz w:val="21"/>
          <w:szCs w:val="23"/>
        </w:rPr>
        <w:tab/>
      </w:r>
      <w:r w:rsidR="00CA6640">
        <w:rPr>
          <w:sz w:val="21"/>
          <w:szCs w:val="23"/>
        </w:rPr>
        <w:t xml:space="preserve">    </w:t>
      </w:r>
      <w:r w:rsidRPr="008E0EF4">
        <w:rPr>
          <w:sz w:val="21"/>
          <w:szCs w:val="23"/>
        </w:rPr>
        <w:t xml:space="preserve">  200 Marks</w:t>
      </w:r>
    </w:p>
    <w:p w:rsidR="00261554" w:rsidRDefault="00261554" w:rsidP="00B81C0E">
      <w:pPr>
        <w:numPr>
          <w:ilvl w:val="0"/>
          <w:numId w:val="24"/>
        </w:numPr>
        <w:tabs>
          <w:tab w:val="clear" w:pos="720"/>
        </w:tabs>
        <w:spacing w:line="276" w:lineRule="auto"/>
        <w:ind w:hanging="720"/>
        <w:jc w:val="both"/>
        <w:rPr>
          <w:sz w:val="21"/>
          <w:szCs w:val="23"/>
        </w:rPr>
      </w:pPr>
      <w:r w:rsidRPr="008E0EF4">
        <w:rPr>
          <w:sz w:val="21"/>
          <w:szCs w:val="23"/>
        </w:rPr>
        <w:t>The General Compulsory and Specialized Compulsory Subjects and maximum marks fixed for each subject shall be as shown in the statement below:-</w:t>
      </w:r>
    </w:p>
    <w:p w:rsidR="00B81C0E" w:rsidRPr="008E0EF4" w:rsidRDefault="00B81C0E" w:rsidP="00B81C0E">
      <w:pPr>
        <w:spacing w:line="276" w:lineRule="auto"/>
        <w:ind w:left="720"/>
        <w:jc w:val="both"/>
        <w:rPr>
          <w:sz w:val="21"/>
          <w:szCs w:val="23"/>
        </w:rPr>
      </w:pPr>
    </w:p>
    <w:p w:rsidR="00261554" w:rsidRPr="008E0EF4" w:rsidRDefault="00261554" w:rsidP="00261554">
      <w:pPr>
        <w:jc w:val="both"/>
        <w:rPr>
          <w:sz w:val="20"/>
          <w:szCs w:val="22"/>
        </w:rPr>
      </w:pPr>
    </w:p>
    <w:p w:rsidR="00261554" w:rsidRPr="008E0EF4" w:rsidRDefault="00261554" w:rsidP="00261554">
      <w:pPr>
        <w:ind w:left="1080"/>
        <w:jc w:val="center"/>
        <w:rPr>
          <w:b/>
          <w:caps/>
          <w:sz w:val="21"/>
          <w:szCs w:val="23"/>
        </w:rPr>
      </w:pPr>
      <w:r w:rsidRPr="008E0EF4">
        <w:rPr>
          <w:b/>
          <w:caps/>
          <w:sz w:val="21"/>
          <w:szCs w:val="23"/>
        </w:rPr>
        <w:t>General Compulsory Subjects (350 Marks)</w:t>
      </w:r>
    </w:p>
    <w:p w:rsidR="00261554" w:rsidRPr="008E0EF4" w:rsidRDefault="00261554" w:rsidP="00261554">
      <w:pPr>
        <w:ind w:left="1080"/>
        <w:jc w:val="center"/>
        <w:rPr>
          <w:b/>
          <w:caps/>
          <w:sz w:val="21"/>
          <w:szCs w:val="23"/>
        </w:rPr>
      </w:pPr>
    </w:p>
    <w:tbl>
      <w:tblPr>
        <w:tblW w:w="918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4770"/>
        <w:gridCol w:w="3511"/>
      </w:tblGrid>
      <w:tr w:rsidR="00261554" w:rsidRPr="008E0EF4" w:rsidTr="009A1261">
        <w:trPr>
          <w:trHeight w:val="288"/>
        </w:trPr>
        <w:tc>
          <w:tcPr>
            <w:tcW w:w="899" w:type="dxa"/>
            <w:vAlign w:val="center"/>
          </w:tcPr>
          <w:p w:rsidR="00261554" w:rsidRPr="008E0EF4" w:rsidRDefault="00261554" w:rsidP="004B387C">
            <w:pPr>
              <w:rPr>
                <w:b/>
                <w:sz w:val="21"/>
                <w:szCs w:val="23"/>
              </w:rPr>
            </w:pPr>
            <w:r w:rsidRPr="008E0EF4">
              <w:rPr>
                <w:b/>
                <w:sz w:val="21"/>
                <w:szCs w:val="23"/>
              </w:rPr>
              <w:t>S.No.</w:t>
            </w:r>
          </w:p>
        </w:tc>
        <w:tc>
          <w:tcPr>
            <w:tcW w:w="4770" w:type="dxa"/>
            <w:vAlign w:val="center"/>
          </w:tcPr>
          <w:p w:rsidR="00261554" w:rsidRPr="008E0EF4" w:rsidRDefault="00261554" w:rsidP="004B387C">
            <w:pPr>
              <w:rPr>
                <w:b/>
                <w:sz w:val="21"/>
                <w:szCs w:val="23"/>
              </w:rPr>
            </w:pPr>
            <w:r w:rsidRPr="008E0EF4">
              <w:rPr>
                <w:b/>
                <w:sz w:val="21"/>
                <w:szCs w:val="23"/>
              </w:rPr>
              <w:t>Subjects</w:t>
            </w:r>
          </w:p>
        </w:tc>
        <w:tc>
          <w:tcPr>
            <w:tcW w:w="3511" w:type="dxa"/>
            <w:vAlign w:val="center"/>
          </w:tcPr>
          <w:p w:rsidR="00261554" w:rsidRPr="008E0EF4" w:rsidRDefault="00261554" w:rsidP="004B387C">
            <w:pPr>
              <w:rPr>
                <w:b/>
                <w:sz w:val="21"/>
                <w:szCs w:val="23"/>
              </w:rPr>
            </w:pPr>
            <w:r w:rsidRPr="008E0EF4">
              <w:rPr>
                <w:b/>
                <w:sz w:val="21"/>
                <w:szCs w:val="23"/>
              </w:rPr>
              <w:t>Maximum Marks</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1.</w:t>
            </w:r>
          </w:p>
        </w:tc>
        <w:tc>
          <w:tcPr>
            <w:tcW w:w="4770" w:type="dxa"/>
            <w:vAlign w:val="center"/>
          </w:tcPr>
          <w:p w:rsidR="00261554" w:rsidRPr="008E0EF4" w:rsidRDefault="00261554" w:rsidP="004B387C">
            <w:pPr>
              <w:rPr>
                <w:sz w:val="21"/>
                <w:szCs w:val="23"/>
              </w:rPr>
            </w:pPr>
            <w:r w:rsidRPr="008E0EF4">
              <w:rPr>
                <w:sz w:val="21"/>
                <w:szCs w:val="23"/>
              </w:rPr>
              <w:t>English</w:t>
            </w:r>
          </w:p>
        </w:tc>
        <w:tc>
          <w:tcPr>
            <w:tcW w:w="3511" w:type="dxa"/>
            <w:vAlign w:val="center"/>
          </w:tcPr>
          <w:p w:rsidR="00261554" w:rsidRPr="008E0EF4" w:rsidRDefault="00261554" w:rsidP="009A1261">
            <w:pPr>
              <w:jc w:val="center"/>
              <w:rPr>
                <w:sz w:val="21"/>
                <w:szCs w:val="23"/>
              </w:rPr>
            </w:pPr>
            <w:r w:rsidRPr="008E0EF4">
              <w:rPr>
                <w:sz w:val="21"/>
                <w:szCs w:val="23"/>
              </w:rPr>
              <w:t>100</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2.</w:t>
            </w:r>
          </w:p>
        </w:tc>
        <w:tc>
          <w:tcPr>
            <w:tcW w:w="4770" w:type="dxa"/>
            <w:vAlign w:val="center"/>
          </w:tcPr>
          <w:p w:rsidR="00261554" w:rsidRPr="008E0EF4" w:rsidRDefault="00261554" w:rsidP="004B387C">
            <w:pPr>
              <w:rPr>
                <w:sz w:val="21"/>
                <w:szCs w:val="23"/>
              </w:rPr>
            </w:pPr>
            <w:r w:rsidRPr="008E0EF4">
              <w:rPr>
                <w:sz w:val="21"/>
                <w:szCs w:val="23"/>
              </w:rPr>
              <w:t>English Essay</w:t>
            </w:r>
          </w:p>
        </w:tc>
        <w:tc>
          <w:tcPr>
            <w:tcW w:w="3511" w:type="dxa"/>
            <w:vAlign w:val="center"/>
          </w:tcPr>
          <w:p w:rsidR="00261554" w:rsidRPr="008E0EF4" w:rsidRDefault="00261554" w:rsidP="009A1261">
            <w:pPr>
              <w:jc w:val="center"/>
              <w:rPr>
                <w:sz w:val="21"/>
                <w:szCs w:val="23"/>
              </w:rPr>
            </w:pPr>
            <w:r w:rsidRPr="008E0EF4">
              <w:rPr>
                <w:sz w:val="21"/>
                <w:szCs w:val="23"/>
              </w:rPr>
              <w:t>50</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3.</w:t>
            </w:r>
          </w:p>
        </w:tc>
        <w:tc>
          <w:tcPr>
            <w:tcW w:w="4770" w:type="dxa"/>
            <w:vAlign w:val="center"/>
          </w:tcPr>
          <w:p w:rsidR="00261554" w:rsidRPr="008E0EF4" w:rsidRDefault="00261554" w:rsidP="004B387C">
            <w:pPr>
              <w:rPr>
                <w:sz w:val="21"/>
                <w:szCs w:val="23"/>
              </w:rPr>
            </w:pPr>
            <w:r w:rsidRPr="008E0EF4">
              <w:rPr>
                <w:sz w:val="21"/>
                <w:szCs w:val="23"/>
              </w:rPr>
              <w:t>General Knowledge/ Everyday Science</w:t>
            </w:r>
          </w:p>
        </w:tc>
        <w:tc>
          <w:tcPr>
            <w:tcW w:w="3511" w:type="dxa"/>
            <w:vAlign w:val="center"/>
          </w:tcPr>
          <w:p w:rsidR="00261554" w:rsidRPr="008E0EF4" w:rsidRDefault="00261554" w:rsidP="009A1261">
            <w:pPr>
              <w:jc w:val="center"/>
              <w:rPr>
                <w:sz w:val="21"/>
                <w:szCs w:val="23"/>
              </w:rPr>
            </w:pPr>
            <w:r w:rsidRPr="008E0EF4">
              <w:rPr>
                <w:sz w:val="21"/>
                <w:szCs w:val="23"/>
              </w:rPr>
              <w:t>50</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4.</w:t>
            </w:r>
          </w:p>
        </w:tc>
        <w:tc>
          <w:tcPr>
            <w:tcW w:w="4770" w:type="dxa"/>
            <w:vAlign w:val="center"/>
          </w:tcPr>
          <w:p w:rsidR="00261554" w:rsidRPr="008E0EF4" w:rsidRDefault="00261554" w:rsidP="004B387C">
            <w:pPr>
              <w:rPr>
                <w:sz w:val="21"/>
                <w:szCs w:val="23"/>
              </w:rPr>
            </w:pPr>
            <w:r w:rsidRPr="008E0EF4">
              <w:rPr>
                <w:sz w:val="21"/>
                <w:szCs w:val="23"/>
              </w:rPr>
              <w:t>Current Affairs</w:t>
            </w:r>
          </w:p>
        </w:tc>
        <w:tc>
          <w:tcPr>
            <w:tcW w:w="3511" w:type="dxa"/>
            <w:vAlign w:val="center"/>
          </w:tcPr>
          <w:p w:rsidR="00261554" w:rsidRPr="008E0EF4" w:rsidRDefault="00261554" w:rsidP="009A1261">
            <w:pPr>
              <w:jc w:val="center"/>
              <w:rPr>
                <w:sz w:val="21"/>
                <w:szCs w:val="23"/>
              </w:rPr>
            </w:pPr>
            <w:r w:rsidRPr="008E0EF4">
              <w:rPr>
                <w:sz w:val="21"/>
                <w:szCs w:val="23"/>
              </w:rPr>
              <w:t>50</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5.</w:t>
            </w:r>
          </w:p>
        </w:tc>
        <w:tc>
          <w:tcPr>
            <w:tcW w:w="4770" w:type="dxa"/>
            <w:vAlign w:val="center"/>
          </w:tcPr>
          <w:p w:rsidR="00261554" w:rsidRPr="008E0EF4" w:rsidRDefault="00261554" w:rsidP="004B387C">
            <w:pPr>
              <w:rPr>
                <w:sz w:val="21"/>
                <w:szCs w:val="23"/>
              </w:rPr>
            </w:pPr>
            <w:r w:rsidRPr="008E0EF4">
              <w:rPr>
                <w:sz w:val="21"/>
                <w:szCs w:val="23"/>
              </w:rPr>
              <w:t>Pakistan Affairs</w:t>
            </w:r>
          </w:p>
        </w:tc>
        <w:tc>
          <w:tcPr>
            <w:tcW w:w="3511" w:type="dxa"/>
            <w:vAlign w:val="center"/>
          </w:tcPr>
          <w:p w:rsidR="00261554" w:rsidRPr="008E0EF4" w:rsidRDefault="00261554" w:rsidP="009A1261">
            <w:pPr>
              <w:jc w:val="center"/>
              <w:rPr>
                <w:sz w:val="21"/>
                <w:szCs w:val="23"/>
              </w:rPr>
            </w:pPr>
            <w:r w:rsidRPr="008E0EF4">
              <w:rPr>
                <w:sz w:val="21"/>
                <w:szCs w:val="23"/>
              </w:rPr>
              <w:t>50</w:t>
            </w:r>
          </w:p>
        </w:tc>
      </w:tr>
      <w:tr w:rsidR="00261554" w:rsidRPr="008E0EF4" w:rsidTr="009A1261">
        <w:trPr>
          <w:trHeight w:val="288"/>
        </w:trPr>
        <w:tc>
          <w:tcPr>
            <w:tcW w:w="899" w:type="dxa"/>
            <w:vAlign w:val="center"/>
          </w:tcPr>
          <w:p w:rsidR="00261554" w:rsidRPr="008E0EF4" w:rsidRDefault="00261554" w:rsidP="004B387C">
            <w:pPr>
              <w:rPr>
                <w:sz w:val="21"/>
                <w:szCs w:val="23"/>
              </w:rPr>
            </w:pPr>
            <w:r w:rsidRPr="008E0EF4">
              <w:rPr>
                <w:sz w:val="21"/>
                <w:szCs w:val="23"/>
              </w:rPr>
              <w:t>6.</w:t>
            </w:r>
          </w:p>
        </w:tc>
        <w:tc>
          <w:tcPr>
            <w:tcW w:w="4770" w:type="dxa"/>
            <w:vAlign w:val="center"/>
          </w:tcPr>
          <w:p w:rsidR="00261554" w:rsidRPr="008E0EF4" w:rsidRDefault="00261554" w:rsidP="004B387C">
            <w:pPr>
              <w:rPr>
                <w:sz w:val="21"/>
                <w:szCs w:val="23"/>
              </w:rPr>
            </w:pPr>
            <w:r w:rsidRPr="008E0EF4">
              <w:rPr>
                <w:sz w:val="21"/>
                <w:szCs w:val="23"/>
              </w:rPr>
              <w:t>Islamiyat</w:t>
            </w:r>
          </w:p>
        </w:tc>
        <w:tc>
          <w:tcPr>
            <w:tcW w:w="3511" w:type="dxa"/>
            <w:vAlign w:val="center"/>
          </w:tcPr>
          <w:p w:rsidR="00261554" w:rsidRPr="008E0EF4" w:rsidRDefault="00261554" w:rsidP="009A1261">
            <w:pPr>
              <w:jc w:val="center"/>
              <w:rPr>
                <w:sz w:val="21"/>
                <w:szCs w:val="23"/>
              </w:rPr>
            </w:pPr>
            <w:r w:rsidRPr="008E0EF4">
              <w:rPr>
                <w:sz w:val="21"/>
                <w:szCs w:val="23"/>
              </w:rPr>
              <w:t>50</w:t>
            </w:r>
          </w:p>
        </w:tc>
      </w:tr>
    </w:tbl>
    <w:p w:rsidR="00261554" w:rsidRPr="008E0EF4" w:rsidRDefault="00261554" w:rsidP="00261554">
      <w:pPr>
        <w:rPr>
          <w:sz w:val="21"/>
          <w:szCs w:val="23"/>
        </w:rPr>
      </w:pPr>
    </w:p>
    <w:p w:rsidR="00B81C0E" w:rsidRDefault="00B81C0E" w:rsidP="00261554">
      <w:pPr>
        <w:ind w:left="1080"/>
        <w:jc w:val="center"/>
        <w:rPr>
          <w:b/>
          <w:caps/>
          <w:sz w:val="21"/>
          <w:szCs w:val="23"/>
        </w:rPr>
      </w:pPr>
    </w:p>
    <w:p w:rsidR="00261554" w:rsidRPr="008E0EF4" w:rsidRDefault="00261554" w:rsidP="00261554">
      <w:pPr>
        <w:ind w:left="1080"/>
        <w:jc w:val="center"/>
        <w:rPr>
          <w:b/>
          <w:caps/>
          <w:sz w:val="21"/>
          <w:szCs w:val="23"/>
        </w:rPr>
      </w:pPr>
      <w:r w:rsidRPr="008E0EF4">
        <w:rPr>
          <w:b/>
          <w:caps/>
          <w:sz w:val="21"/>
          <w:szCs w:val="23"/>
        </w:rPr>
        <w:t>Specialized Compulsory Subjects (400 Marks)</w:t>
      </w:r>
    </w:p>
    <w:p w:rsidR="00261554" w:rsidRPr="008E0EF4" w:rsidRDefault="00261554" w:rsidP="00261554">
      <w:pPr>
        <w:ind w:left="1080"/>
        <w:jc w:val="center"/>
        <w:rPr>
          <w:b/>
          <w:caps/>
          <w:sz w:val="21"/>
          <w:szCs w:val="23"/>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261554" w:rsidRPr="008E0EF4" w:rsidTr="002C3D7B">
        <w:trPr>
          <w:trHeight w:val="242"/>
        </w:trPr>
        <w:tc>
          <w:tcPr>
            <w:tcW w:w="9180" w:type="dxa"/>
            <w:tcBorders>
              <w:right w:val="single" w:sz="4" w:space="0" w:color="auto"/>
            </w:tcBorders>
          </w:tcPr>
          <w:p w:rsidR="00261554" w:rsidRPr="008E0EF4" w:rsidRDefault="00261554" w:rsidP="004B387C">
            <w:pPr>
              <w:rPr>
                <w:sz w:val="21"/>
                <w:szCs w:val="23"/>
              </w:rPr>
            </w:pPr>
            <w:r w:rsidRPr="008E0EF4">
              <w:rPr>
                <w:sz w:val="21"/>
                <w:szCs w:val="23"/>
              </w:rPr>
              <w:t xml:space="preserve">1. </w:t>
            </w:r>
            <w:r w:rsidRPr="008E0EF4">
              <w:rPr>
                <w:b/>
                <w:sz w:val="21"/>
                <w:szCs w:val="23"/>
              </w:rPr>
              <w:t>Health Planning and Management (Single Paper)                                         200 marks</w:t>
            </w:r>
          </w:p>
        </w:tc>
      </w:tr>
      <w:tr w:rsidR="00261554" w:rsidRPr="008E0EF4" w:rsidTr="00CC47ED">
        <w:trPr>
          <w:trHeight w:val="1763"/>
        </w:trPr>
        <w:tc>
          <w:tcPr>
            <w:tcW w:w="9180" w:type="dxa"/>
            <w:tcBorders>
              <w:bottom w:val="single" w:sz="2" w:space="0" w:color="auto"/>
            </w:tcBorders>
          </w:tcPr>
          <w:p w:rsidR="00261554" w:rsidRPr="008E0EF4" w:rsidRDefault="00261554" w:rsidP="00F22044">
            <w:pPr>
              <w:spacing w:line="276" w:lineRule="auto"/>
              <w:jc w:val="both"/>
              <w:rPr>
                <w:b/>
                <w:sz w:val="21"/>
                <w:szCs w:val="23"/>
              </w:rPr>
            </w:pPr>
            <w:r w:rsidRPr="008E0EF4">
              <w:rPr>
                <w:b/>
                <w:sz w:val="21"/>
                <w:szCs w:val="23"/>
              </w:rPr>
              <w:t>Topics:</w:t>
            </w:r>
          </w:p>
          <w:p w:rsidR="00261554" w:rsidRPr="008E0EF4" w:rsidRDefault="00261554" w:rsidP="00F22044">
            <w:pPr>
              <w:spacing w:line="276" w:lineRule="auto"/>
              <w:jc w:val="both"/>
              <w:rPr>
                <w:sz w:val="21"/>
                <w:szCs w:val="23"/>
              </w:rPr>
            </w:pPr>
            <w:r w:rsidRPr="008E0EF4">
              <w:rPr>
                <w:sz w:val="21"/>
                <w:szCs w:val="23"/>
              </w:rPr>
              <w:t>Planning, Planning Cycle, Strategic Planning, Management, Project Management, Hospital Administration, Financial / Stock Management, Human Resource Management, Total Quality Management, Leadership, Decision Making, Organization, Effective Organization and Culture, Organizational Behavior, Human Factor and Motivation, Social Responsibility and Ethics, Management and Society (External Environment), Management of Training and HRD, Communication, Management Information System, etc.</w:t>
            </w:r>
          </w:p>
          <w:p w:rsidR="00261554" w:rsidRPr="008E0EF4" w:rsidRDefault="00261554" w:rsidP="00F22044">
            <w:pPr>
              <w:spacing w:line="276" w:lineRule="auto"/>
              <w:rPr>
                <w:sz w:val="21"/>
                <w:szCs w:val="23"/>
              </w:rPr>
            </w:pPr>
          </w:p>
        </w:tc>
      </w:tr>
      <w:tr w:rsidR="00261554" w:rsidRPr="008E0EF4" w:rsidTr="00CC47ED">
        <w:trPr>
          <w:trHeight w:val="440"/>
        </w:trPr>
        <w:tc>
          <w:tcPr>
            <w:tcW w:w="9180" w:type="dxa"/>
            <w:tcBorders>
              <w:top w:val="single" w:sz="2" w:space="0" w:color="auto"/>
              <w:left w:val="single" w:sz="2" w:space="0" w:color="auto"/>
              <w:bottom w:val="single" w:sz="2" w:space="0" w:color="auto"/>
              <w:right w:val="single" w:sz="2" w:space="0" w:color="auto"/>
            </w:tcBorders>
          </w:tcPr>
          <w:p w:rsidR="00261554" w:rsidRPr="008E0EF4" w:rsidRDefault="00261554" w:rsidP="00F22044">
            <w:pPr>
              <w:spacing w:line="276" w:lineRule="auto"/>
              <w:rPr>
                <w:b/>
                <w:sz w:val="21"/>
                <w:szCs w:val="23"/>
              </w:rPr>
            </w:pPr>
            <w:r w:rsidRPr="008E0EF4">
              <w:rPr>
                <w:sz w:val="21"/>
                <w:szCs w:val="23"/>
              </w:rPr>
              <w:t xml:space="preserve">2. </w:t>
            </w:r>
            <w:r w:rsidRPr="008E0EF4">
              <w:rPr>
                <w:b/>
                <w:sz w:val="21"/>
                <w:szCs w:val="23"/>
              </w:rPr>
              <w:t>Epidemiology, Health System Research, Public Health                                200 marks</w:t>
            </w:r>
          </w:p>
          <w:p w:rsidR="00261554" w:rsidRPr="008E0EF4" w:rsidRDefault="00261554" w:rsidP="00F22044">
            <w:pPr>
              <w:tabs>
                <w:tab w:val="left" w:pos="8060"/>
              </w:tabs>
              <w:spacing w:line="276" w:lineRule="auto"/>
              <w:rPr>
                <w:sz w:val="21"/>
                <w:szCs w:val="23"/>
              </w:rPr>
            </w:pPr>
            <w:r w:rsidRPr="008E0EF4">
              <w:rPr>
                <w:b/>
                <w:sz w:val="21"/>
                <w:szCs w:val="23"/>
              </w:rPr>
              <w:t xml:space="preserve">    and Disease Control (Single Paper)</w:t>
            </w:r>
            <w:r w:rsidR="003341FC" w:rsidRPr="008E0EF4">
              <w:rPr>
                <w:b/>
                <w:sz w:val="21"/>
                <w:szCs w:val="23"/>
              </w:rPr>
              <w:tab/>
            </w:r>
          </w:p>
        </w:tc>
      </w:tr>
      <w:tr w:rsidR="00261554" w:rsidRPr="008E0EF4" w:rsidTr="00CC47ED">
        <w:trPr>
          <w:trHeight w:val="1187"/>
        </w:trPr>
        <w:tc>
          <w:tcPr>
            <w:tcW w:w="9180" w:type="dxa"/>
            <w:tcBorders>
              <w:top w:val="single" w:sz="2" w:space="0" w:color="auto"/>
            </w:tcBorders>
          </w:tcPr>
          <w:p w:rsidR="00261554" w:rsidRPr="008E0EF4" w:rsidRDefault="00261554" w:rsidP="00F22044">
            <w:pPr>
              <w:spacing w:line="276" w:lineRule="auto"/>
              <w:jc w:val="both"/>
              <w:rPr>
                <w:b/>
                <w:sz w:val="21"/>
                <w:szCs w:val="23"/>
              </w:rPr>
            </w:pPr>
            <w:r w:rsidRPr="008E0EF4">
              <w:rPr>
                <w:b/>
                <w:sz w:val="21"/>
                <w:szCs w:val="23"/>
              </w:rPr>
              <w:t>Topics:</w:t>
            </w:r>
          </w:p>
          <w:p w:rsidR="00261554" w:rsidRPr="008E0EF4" w:rsidRDefault="00261554" w:rsidP="00F22044">
            <w:pPr>
              <w:spacing w:line="276" w:lineRule="auto"/>
              <w:jc w:val="both"/>
              <w:rPr>
                <w:sz w:val="21"/>
                <w:szCs w:val="23"/>
              </w:rPr>
            </w:pPr>
            <w:r w:rsidRPr="008E0EF4">
              <w:rPr>
                <w:sz w:val="21"/>
                <w:szCs w:val="23"/>
              </w:rPr>
              <w:t xml:space="preserve">Epidemiology, Research Methodology and Biostatistics, Health Systems, Surveillance and Disease Control, Monitoring &amp; Evaluation, Infectious Diseases, Epidemiology and preventive methods, Reproductive Health, Occupational Health, Environmental Hazards and Sanitation, Nutrition with related disorders and prevention. </w:t>
            </w:r>
          </w:p>
        </w:tc>
      </w:tr>
    </w:tbl>
    <w:p w:rsidR="008A3BEF" w:rsidRPr="008E0EF4" w:rsidRDefault="008A3BEF" w:rsidP="009A1261">
      <w:pPr>
        <w:ind w:left="720" w:right="252" w:hanging="720"/>
        <w:jc w:val="both"/>
        <w:rPr>
          <w:sz w:val="21"/>
          <w:szCs w:val="23"/>
        </w:rPr>
      </w:pPr>
    </w:p>
    <w:p w:rsidR="00261554" w:rsidRPr="008E0EF4" w:rsidRDefault="00261554" w:rsidP="00B81C0E">
      <w:pPr>
        <w:spacing w:line="276" w:lineRule="auto"/>
        <w:ind w:left="720" w:right="252" w:hanging="720"/>
        <w:jc w:val="both"/>
        <w:rPr>
          <w:sz w:val="21"/>
          <w:szCs w:val="23"/>
        </w:rPr>
      </w:pPr>
      <w:r w:rsidRPr="008E0EF4">
        <w:rPr>
          <w:sz w:val="21"/>
          <w:szCs w:val="23"/>
        </w:rPr>
        <w:t>7.</w:t>
      </w:r>
      <w:r w:rsidRPr="008E0EF4">
        <w:rPr>
          <w:sz w:val="21"/>
          <w:szCs w:val="23"/>
        </w:rPr>
        <w:tab/>
        <w:t>In case of non-Muslim, the paper of Pakistan Studies and Current Affairs will be each of 75 marks instead of Islamiyat.</w:t>
      </w:r>
    </w:p>
    <w:p w:rsidR="00261554" w:rsidRPr="008E0EF4" w:rsidRDefault="00261554" w:rsidP="00B81C0E">
      <w:pPr>
        <w:spacing w:line="276" w:lineRule="auto"/>
        <w:ind w:left="720" w:hanging="720"/>
        <w:jc w:val="both"/>
        <w:rPr>
          <w:sz w:val="21"/>
          <w:szCs w:val="23"/>
        </w:rPr>
      </w:pPr>
      <w:r w:rsidRPr="008E0EF4">
        <w:rPr>
          <w:sz w:val="21"/>
          <w:szCs w:val="23"/>
        </w:rPr>
        <w:t>8.</w:t>
      </w:r>
      <w:r w:rsidRPr="008E0EF4">
        <w:rPr>
          <w:sz w:val="21"/>
          <w:szCs w:val="23"/>
        </w:rPr>
        <w:tab/>
        <w:t>No candidate will be called for Psychological Aptitude Test unless he has obtained 40% marks in individual subject with aggregate of 50%.</w:t>
      </w:r>
    </w:p>
    <w:p w:rsidR="00261554" w:rsidRPr="008E0EF4" w:rsidRDefault="00261554" w:rsidP="00B81C0E">
      <w:pPr>
        <w:spacing w:line="276" w:lineRule="auto"/>
        <w:ind w:left="720" w:hanging="720"/>
        <w:jc w:val="both"/>
        <w:rPr>
          <w:sz w:val="21"/>
          <w:szCs w:val="23"/>
        </w:rPr>
      </w:pPr>
      <w:r w:rsidRPr="008E0EF4">
        <w:rPr>
          <w:sz w:val="21"/>
          <w:szCs w:val="23"/>
        </w:rPr>
        <w:t>9.</w:t>
      </w:r>
      <w:r w:rsidRPr="008E0EF4">
        <w:rPr>
          <w:sz w:val="21"/>
          <w:szCs w:val="23"/>
        </w:rPr>
        <w:tab/>
        <w:t>The passing marks in Psychological Aptitude Test are 40%. Those failed will not be called for the interview.</w:t>
      </w:r>
    </w:p>
    <w:p w:rsidR="00261554" w:rsidRPr="008E0EF4" w:rsidRDefault="00261554" w:rsidP="00B81C0E">
      <w:pPr>
        <w:spacing w:line="276" w:lineRule="auto"/>
        <w:ind w:left="720" w:hanging="720"/>
        <w:jc w:val="both"/>
        <w:rPr>
          <w:sz w:val="21"/>
          <w:szCs w:val="23"/>
        </w:rPr>
      </w:pPr>
      <w:r w:rsidRPr="008E0EF4">
        <w:rPr>
          <w:sz w:val="21"/>
          <w:szCs w:val="23"/>
        </w:rPr>
        <w:lastRenderedPageBreak/>
        <w:t>10.</w:t>
      </w:r>
      <w:r w:rsidRPr="008E0EF4">
        <w:rPr>
          <w:sz w:val="21"/>
          <w:szCs w:val="23"/>
        </w:rPr>
        <w:tab/>
        <w:t>The passing marks for Viva Voce are 40%. The candidate failing in interview or remained absent will not be included in the merit.</w:t>
      </w:r>
    </w:p>
    <w:p w:rsidR="00261554" w:rsidRPr="008E0EF4" w:rsidRDefault="00261554" w:rsidP="00B81C0E">
      <w:pPr>
        <w:spacing w:line="276" w:lineRule="auto"/>
        <w:ind w:left="720" w:hanging="720"/>
        <w:jc w:val="both"/>
        <w:rPr>
          <w:sz w:val="21"/>
          <w:szCs w:val="23"/>
        </w:rPr>
      </w:pPr>
      <w:r w:rsidRPr="008E0EF4">
        <w:rPr>
          <w:sz w:val="21"/>
          <w:szCs w:val="23"/>
        </w:rPr>
        <w:t>11.</w:t>
      </w:r>
      <w:r w:rsidRPr="008E0EF4">
        <w:rPr>
          <w:sz w:val="21"/>
          <w:szCs w:val="23"/>
        </w:rPr>
        <w:tab/>
        <w:t>The selection of selected candidates will be purely on merit as per Zonal Allocation Formula notified by the Establishment Department.</w:t>
      </w:r>
    </w:p>
    <w:p w:rsidR="00376A0B" w:rsidRPr="008E0EF4" w:rsidRDefault="00261554" w:rsidP="00B81C0E">
      <w:pPr>
        <w:spacing w:line="276" w:lineRule="auto"/>
        <w:ind w:left="720" w:hanging="720"/>
        <w:jc w:val="both"/>
        <w:rPr>
          <w:sz w:val="21"/>
          <w:szCs w:val="23"/>
        </w:rPr>
      </w:pPr>
      <w:r w:rsidRPr="008E0EF4">
        <w:rPr>
          <w:sz w:val="21"/>
          <w:szCs w:val="23"/>
        </w:rPr>
        <w:t>12.</w:t>
      </w:r>
      <w:r w:rsidRPr="008E0EF4">
        <w:rPr>
          <w:sz w:val="21"/>
          <w:szCs w:val="23"/>
        </w:rPr>
        <w:tab/>
        <w:t>In case of</w:t>
      </w:r>
      <w:r w:rsidR="00D52E4A" w:rsidRPr="008E0EF4">
        <w:rPr>
          <w:sz w:val="21"/>
          <w:szCs w:val="23"/>
        </w:rPr>
        <w:t xml:space="preserve"> a</w:t>
      </w:r>
      <w:r w:rsidRPr="008E0EF4">
        <w:rPr>
          <w:sz w:val="21"/>
          <w:szCs w:val="23"/>
        </w:rPr>
        <w:t xml:space="preserve"> tie, the order of merit will be determined in accordance with the total number of combined marks achieved in Psychologi</w:t>
      </w:r>
      <w:r w:rsidR="001A1932" w:rsidRPr="008E0EF4">
        <w:rPr>
          <w:sz w:val="21"/>
          <w:szCs w:val="23"/>
        </w:rPr>
        <w:t>cal Aptitude Test and interview.</w:t>
      </w:r>
      <w:r w:rsidRPr="008E0EF4">
        <w:rPr>
          <w:sz w:val="21"/>
          <w:szCs w:val="23"/>
        </w:rPr>
        <w:t xml:space="preserve"> In case of tie in this case even, the decision will be on the basis of marks</w:t>
      </w:r>
      <w:r w:rsidR="00B0712B" w:rsidRPr="008E0EF4">
        <w:rPr>
          <w:sz w:val="21"/>
          <w:szCs w:val="23"/>
        </w:rPr>
        <w:t xml:space="preserve"> obtained in compulsory subject.</w:t>
      </w:r>
      <w:r w:rsidRPr="008E0EF4">
        <w:rPr>
          <w:sz w:val="21"/>
          <w:szCs w:val="23"/>
        </w:rPr>
        <w:t xml:space="preserve"> Even still if there is a tie, the order of merit will be on the basis of age.</w:t>
      </w:r>
    </w:p>
    <w:p w:rsidR="008A3BEF" w:rsidRPr="008E0EF4" w:rsidRDefault="008A3BEF" w:rsidP="008A3BEF">
      <w:pPr>
        <w:ind w:left="720" w:hanging="720"/>
        <w:jc w:val="both"/>
        <w:rPr>
          <w:sz w:val="21"/>
          <w:szCs w:val="23"/>
        </w:rPr>
      </w:pPr>
    </w:p>
    <w:p w:rsidR="008E0EF4" w:rsidRDefault="008E0EF4" w:rsidP="00F37E3B">
      <w:pPr>
        <w:tabs>
          <w:tab w:val="left" w:pos="780"/>
          <w:tab w:val="left" w:pos="3320"/>
          <w:tab w:val="left" w:pos="3380"/>
        </w:tabs>
        <w:contextualSpacing/>
        <w:rPr>
          <w:rFonts w:ascii="Arial" w:hAnsi="Arial" w:cs="Arial"/>
          <w:b/>
          <w:i/>
          <w:sz w:val="32"/>
          <w:u w:val="single"/>
        </w:rPr>
      </w:pPr>
    </w:p>
    <w:p w:rsidR="00F37E3B" w:rsidRDefault="00F37E3B" w:rsidP="00F37E3B">
      <w:pPr>
        <w:tabs>
          <w:tab w:val="left" w:pos="780"/>
          <w:tab w:val="left" w:pos="3320"/>
          <w:tab w:val="left" w:pos="3380"/>
        </w:tabs>
        <w:contextualSpacing/>
        <w:rPr>
          <w:rFonts w:ascii="Arial" w:hAnsi="Arial" w:cs="Arial"/>
          <w:b/>
          <w:i/>
          <w:sz w:val="32"/>
          <w:u w:val="single"/>
        </w:rPr>
      </w:pPr>
    </w:p>
    <w:p w:rsidR="00F37E3B" w:rsidRDefault="00F37E3B" w:rsidP="00F37E3B">
      <w:pPr>
        <w:tabs>
          <w:tab w:val="left" w:pos="780"/>
          <w:tab w:val="left" w:pos="3320"/>
          <w:tab w:val="left" w:pos="3380"/>
        </w:tabs>
        <w:contextualSpacing/>
        <w:rPr>
          <w:rFonts w:ascii="Arial" w:hAnsi="Arial" w:cs="Arial"/>
          <w:b/>
          <w:i/>
          <w:sz w:val="32"/>
          <w:u w:val="single"/>
        </w:rPr>
      </w:pPr>
    </w:p>
    <w:p w:rsidR="00F37E3B" w:rsidRDefault="00F37E3B" w:rsidP="00F37E3B">
      <w:pPr>
        <w:tabs>
          <w:tab w:val="left" w:pos="780"/>
          <w:tab w:val="left" w:pos="3320"/>
          <w:tab w:val="left" w:pos="3380"/>
        </w:tabs>
        <w:contextualSpacing/>
        <w:rPr>
          <w:rFonts w:ascii="Arial" w:hAnsi="Arial" w:cs="Arial"/>
          <w:b/>
          <w:i/>
          <w:sz w:val="32"/>
          <w:u w:val="single"/>
        </w:rPr>
      </w:pPr>
    </w:p>
    <w:p w:rsidR="00293C44" w:rsidRDefault="00293C44" w:rsidP="00C75EF2">
      <w:pPr>
        <w:rPr>
          <w:rFonts w:ascii="Arial" w:hAnsi="Arial" w:cs="Arial"/>
          <w:b/>
          <w:bCs/>
          <w:caps/>
          <w:sz w:val="28"/>
          <w:szCs w:val="22"/>
          <w:u w:val="single"/>
        </w:rPr>
      </w:pPr>
    </w:p>
    <w:p w:rsidR="001C12D5" w:rsidRPr="00247BB2" w:rsidRDefault="001C12D5" w:rsidP="00F37E3B">
      <w:pPr>
        <w:ind w:left="720"/>
        <w:jc w:val="center"/>
        <w:rPr>
          <w:rFonts w:ascii="Arial" w:hAnsi="Arial" w:cs="Arial"/>
          <w:b/>
          <w:bCs/>
          <w:caps/>
          <w:sz w:val="28"/>
          <w:szCs w:val="22"/>
          <w:u w:val="single"/>
        </w:rPr>
      </w:pPr>
      <w:r w:rsidRPr="00247BB2">
        <w:rPr>
          <w:rFonts w:ascii="Arial" w:hAnsi="Arial" w:cs="Arial"/>
          <w:b/>
          <w:bCs/>
          <w:caps/>
          <w:sz w:val="28"/>
          <w:szCs w:val="22"/>
          <w:u w:val="single"/>
        </w:rPr>
        <w:t>General Conditions</w:t>
      </w:r>
    </w:p>
    <w:p w:rsidR="001C12D5" w:rsidRPr="00D86335" w:rsidRDefault="001C12D5" w:rsidP="001C12D5">
      <w:pPr>
        <w:jc w:val="both"/>
        <w:rPr>
          <w:sz w:val="21"/>
          <w:szCs w:val="21"/>
        </w:rPr>
      </w:pPr>
    </w:p>
    <w:p w:rsidR="001C12D5" w:rsidRPr="00D86335" w:rsidRDefault="001C12D5" w:rsidP="001C12D5">
      <w:pPr>
        <w:numPr>
          <w:ilvl w:val="0"/>
          <w:numId w:val="25"/>
        </w:numPr>
        <w:ind w:left="720" w:hanging="720"/>
        <w:jc w:val="both"/>
        <w:rPr>
          <w:sz w:val="21"/>
          <w:szCs w:val="21"/>
        </w:rPr>
      </w:pPr>
      <w:r w:rsidRPr="00D86335">
        <w:rPr>
          <w:sz w:val="21"/>
          <w:szCs w:val="21"/>
        </w:rPr>
        <w:t xml:space="preserve">Age in </w:t>
      </w:r>
      <w:r w:rsidR="00023278">
        <w:rPr>
          <w:sz w:val="21"/>
          <w:szCs w:val="21"/>
        </w:rPr>
        <w:t xml:space="preserve">the case of Member of Services </w:t>
      </w:r>
      <w:r w:rsidR="00023278" w:rsidRPr="00D86335">
        <w:rPr>
          <w:sz w:val="21"/>
          <w:szCs w:val="21"/>
        </w:rPr>
        <w:t>shall</w:t>
      </w:r>
      <w:r w:rsidRPr="00D86335">
        <w:rPr>
          <w:sz w:val="21"/>
          <w:szCs w:val="21"/>
        </w:rPr>
        <w:t xml:space="preserve"> be reckoned on </w:t>
      </w:r>
      <w:r w:rsidRPr="00D86335">
        <w:rPr>
          <w:b/>
          <w:sz w:val="21"/>
          <w:szCs w:val="21"/>
          <w:u w:val="single"/>
        </w:rPr>
        <w:t>01-01-2017</w:t>
      </w:r>
      <w:r w:rsidRPr="00D86335">
        <w:rPr>
          <w:sz w:val="21"/>
          <w:szCs w:val="21"/>
        </w:rPr>
        <w:t>.. Two year  optimum relaxation in upper age limit shall be allowed to:</w:t>
      </w:r>
    </w:p>
    <w:p w:rsidR="001C12D5" w:rsidRPr="00D86335" w:rsidRDefault="001C12D5" w:rsidP="001C12D5">
      <w:pPr>
        <w:jc w:val="both"/>
        <w:rPr>
          <w:sz w:val="21"/>
          <w:szCs w:val="21"/>
        </w:rPr>
      </w:pPr>
    </w:p>
    <w:p w:rsidR="001C12D5" w:rsidRPr="00D86335" w:rsidRDefault="001C12D5" w:rsidP="001C12D5">
      <w:pPr>
        <w:numPr>
          <w:ilvl w:val="0"/>
          <w:numId w:val="26"/>
        </w:numPr>
        <w:tabs>
          <w:tab w:val="left" w:pos="720"/>
        </w:tabs>
        <w:ind w:left="1440" w:hanging="720"/>
        <w:jc w:val="both"/>
        <w:rPr>
          <w:sz w:val="21"/>
          <w:szCs w:val="21"/>
        </w:rPr>
      </w:pPr>
      <w:r w:rsidRPr="00D86335">
        <w:rPr>
          <w:sz w:val="21"/>
          <w:szCs w:val="21"/>
        </w:rPr>
        <w:t>Government servant of Khyber Pakhtunkhwa with a minim of two years’ continues service;</w:t>
      </w:r>
    </w:p>
    <w:p w:rsidR="001C12D5" w:rsidRPr="00D86335" w:rsidRDefault="001C12D5" w:rsidP="001C12D5">
      <w:pPr>
        <w:numPr>
          <w:ilvl w:val="0"/>
          <w:numId w:val="26"/>
        </w:numPr>
        <w:ind w:left="1440" w:hanging="720"/>
        <w:jc w:val="both"/>
        <w:rPr>
          <w:sz w:val="21"/>
          <w:szCs w:val="21"/>
        </w:rPr>
      </w:pPr>
      <w:r w:rsidRPr="00D86335">
        <w:rPr>
          <w:sz w:val="21"/>
          <w:szCs w:val="21"/>
        </w:rPr>
        <w:t xml:space="preserve">Disable persons; and </w:t>
      </w:r>
    </w:p>
    <w:p w:rsidR="001C12D5" w:rsidRPr="00D86335" w:rsidRDefault="001C12D5" w:rsidP="001C12D5">
      <w:pPr>
        <w:numPr>
          <w:ilvl w:val="0"/>
          <w:numId w:val="26"/>
        </w:numPr>
        <w:ind w:left="1440" w:hanging="720"/>
        <w:jc w:val="both"/>
        <w:rPr>
          <w:sz w:val="21"/>
          <w:szCs w:val="21"/>
        </w:rPr>
      </w:pPr>
      <w:r w:rsidRPr="00D86335">
        <w:rPr>
          <w:sz w:val="21"/>
          <w:szCs w:val="21"/>
        </w:rPr>
        <w:t xml:space="preserve">Candidates from backward areas. </w:t>
      </w:r>
    </w:p>
    <w:p w:rsidR="001C12D5" w:rsidRPr="00D86335" w:rsidRDefault="001C12D5" w:rsidP="001C12D5">
      <w:pPr>
        <w:ind w:left="1080" w:hanging="360"/>
        <w:jc w:val="both"/>
        <w:rPr>
          <w:sz w:val="21"/>
          <w:szCs w:val="21"/>
        </w:rPr>
      </w:pPr>
    </w:p>
    <w:p w:rsidR="001C12D5" w:rsidRPr="00D86335" w:rsidRDefault="001C12D5" w:rsidP="001C12D5">
      <w:pPr>
        <w:ind w:left="720"/>
        <w:jc w:val="both"/>
        <w:rPr>
          <w:sz w:val="21"/>
          <w:szCs w:val="21"/>
        </w:rPr>
      </w:pPr>
      <w:r w:rsidRPr="00D86335">
        <w:rPr>
          <w:sz w:val="21"/>
          <w:szCs w:val="21"/>
        </w:rPr>
        <w:t>However, only one age concession is allowed to the candidates claiming concession under various categories whichever is more beneficial to them.</w:t>
      </w:r>
    </w:p>
    <w:p w:rsidR="001C12D5" w:rsidRPr="00D86335" w:rsidRDefault="001C12D5" w:rsidP="001C12D5">
      <w:pPr>
        <w:ind w:left="1440"/>
        <w:jc w:val="both"/>
        <w:rPr>
          <w:sz w:val="21"/>
          <w:szCs w:val="21"/>
        </w:rPr>
      </w:pPr>
      <w:r w:rsidRPr="00D86335">
        <w:rPr>
          <w:sz w:val="21"/>
          <w:szCs w:val="21"/>
        </w:rPr>
        <w:t xml:space="preserve"> </w:t>
      </w:r>
    </w:p>
    <w:p w:rsidR="001C12D5" w:rsidRPr="00D86335" w:rsidRDefault="001C12D5" w:rsidP="001C12D5">
      <w:pPr>
        <w:pStyle w:val="ListParagraph"/>
        <w:numPr>
          <w:ilvl w:val="0"/>
          <w:numId w:val="25"/>
        </w:numPr>
        <w:ind w:left="720" w:hanging="720"/>
        <w:jc w:val="both"/>
        <w:rPr>
          <w:sz w:val="21"/>
          <w:szCs w:val="21"/>
        </w:rPr>
      </w:pPr>
      <w:r w:rsidRPr="00D86335">
        <w:rPr>
          <w:sz w:val="21"/>
          <w:szCs w:val="21"/>
        </w:rPr>
        <w:t>Only the qualification possessed on the closing date of the advertisement shall be taken into consideration.</w:t>
      </w:r>
      <w:r w:rsidR="001851DF" w:rsidRPr="001851DF">
        <w:rPr>
          <w:sz w:val="21"/>
          <w:szCs w:val="21"/>
        </w:rPr>
        <w:t xml:space="preserve"> </w:t>
      </w:r>
      <w:r w:rsidR="001851DF" w:rsidRPr="00D86335">
        <w:rPr>
          <w:sz w:val="21"/>
          <w:szCs w:val="21"/>
        </w:rPr>
        <w:t xml:space="preserve">The candidates are required to be academically qualified in all respects by last date for receipts of applications. Application of any candidate who does not possess the required qualification by the material date will be </w:t>
      </w:r>
      <w:r w:rsidR="001851DF">
        <w:rPr>
          <w:sz w:val="21"/>
          <w:szCs w:val="21"/>
        </w:rPr>
        <w:t>rejected</w:t>
      </w:r>
    </w:p>
    <w:p w:rsidR="001C12D5" w:rsidRPr="00D86335" w:rsidRDefault="001C12D5" w:rsidP="001C12D5">
      <w:pPr>
        <w:pStyle w:val="ListParagraph"/>
        <w:jc w:val="both"/>
        <w:rPr>
          <w:sz w:val="21"/>
          <w:szCs w:val="21"/>
        </w:rPr>
      </w:pPr>
    </w:p>
    <w:p w:rsidR="001C12D5" w:rsidRPr="00D86335" w:rsidRDefault="001C12D5" w:rsidP="001C12D5">
      <w:pPr>
        <w:pStyle w:val="ListParagraph"/>
        <w:numPr>
          <w:ilvl w:val="0"/>
          <w:numId w:val="25"/>
        </w:numPr>
        <w:ind w:left="720" w:hanging="720"/>
        <w:jc w:val="both"/>
        <w:rPr>
          <w:sz w:val="21"/>
          <w:szCs w:val="21"/>
        </w:rPr>
      </w:pPr>
      <w:r w:rsidRPr="00D86335">
        <w:rPr>
          <w:sz w:val="21"/>
          <w:szCs w:val="21"/>
        </w:rPr>
        <w:t xml:space="preserve">Degrees/ Diploma/ Certificates/ Testimonials of the unrecognized Institution shall not be accepted. </w:t>
      </w:r>
      <w:r w:rsidR="001851DF">
        <w:rPr>
          <w:sz w:val="21"/>
          <w:szCs w:val="21"/>
        </w:rPr>
        <w:t>Attested copies of</w:t>
      </w:r>
      <w:r w:rsidRPr="00D86335">
        <w:rPr>
          <w:sz w:val="21"/>
          <w:szCs w:val="21"/>
        </w:rPr>
        <w:t xml:space="preserve"> original Degrees/ Certificates shall be accepted, however, the candidates can apply on provisional certificate signed by the Controller of Examination of the respective institution. The candidates shall produce original degrees/ certificates before their selection. Detail Marks Certificates for all the examinations shall necessarily be required and these should be attached with the application forms.</w:t>
      </w:r>
    </w:p>
    <w:p w:rsidR="001C12D5" w:rsidRPr="00D86335" w:rsidRDefault="001C12D5" w:rsidP="001C12D5">
      <w:pPr>
        <w:pStyle w:val="ListParagraph"/>
        <w:rPr>
          <w:sz w:val="21"/>
          <w:szCs w:val="21"/>
        </w:rPr>
      </w:pPr>
    </w:p>
    <w:p w:rsidR="001C12D5" w:rsidRPr="00D86335" w:rsidRDefault="001C12D5" w:rsidP="001C12D5">
      <w:pPr>
        <w:pStyle w:val="ListParagraph"/>
        <w:numPr>
          <w:ilvl w:val="0"/>
          <w:numId w:val="25"/>
        </w:numPr>
        <w:ind w:left="720" w:hanging="720"/>
        <w:jc w:val="both"/>
        <w:rPr>
          <w:sz w:val="21"/>
          <w:szCs w:val="21"/>
        </w:rPr>
      </w:pPr>
      <w:r w:rsidRPr="00D86335">
        <w:rPr>
          <w:sz w:val="21"/>
          <w:szCs w:val="21"/>
        </w:rPr>
        <w:t>The candidates are required to apply on the prescribed application form obtainable alongwith the Syllabus from the listed below branches of the NATIONAL BANK OF PAKISTAN. The Application Fee is Rupees.285/- (Rs. Two Hundred &amp; Eighty Five Only) for all candidates. In addition to application fee, the candidates will have to pay Rupees.15/- on account of Bank Charges. Application Form obtained other than the specified branches of the National Bank will be considered invali</w:t>
      </w:r>
      <w:r w:rsidR="001851DF">
        <w:rPr>
          <w:sz w:val="21"/>
          <w:szCs w:val="21"/>
        </w:rPr>
        <w:t>d and such applications will</w:t>
      </w:r>
      <w:r w:rsidRPr="00D86335">
        <w:rPr>
          <w:sz w:val="21"/>
          <w:szCs w:val="21"/>
        </w:rPr>
        <w:t xml:space="preserve"> be </w:t>
      </w:r>
      <w:r w:rsidR="001851DF">
        <w:rPr>
          <w:sz w:val="21"/>
          <w:szCs w:val="21"/>
        </w:rPr>
        <w:t>rejected</w:t>
      </w:r>
      <w:r w:rsidRPr="00D86335">
        <w:rPr>
          <w:sz w:val="21"/>
          <w:szCs w:val="21"/>
        </w:rPr>
        <w:t xml:space="preserve">. </w:t>
      </w:r>
      <w:r w:rsidRPr="00D86335">
        <w:rPr>
          <w:b/>
          <w:sz w:val="21"/>
          <w:szCs w:val="21"/>
        </w:rPr>
        <w:t>The applications on plain paper or photostat shall not be accepted.</w:t>
      </w:r>
      <w:r w:rsidRPr="00D86335">
        <w:rPr>
          <w:sz w:val="21"/>
          <w:szCs w:val="21"/>
        </w:rPr>
        <w:t xml:space="preserve"> Candidates can also apply online through the Commission’s website (</w:t>
      </w:r>
      <w:hyperlink r:id="rId8" w:history="1">
        <w:r w:rsidRPr="00D86335">
          <w:rPr>
            <w:rStyle w:val="Hyperlink"/>
            <w:sz w:val="21"/>
            <w:szCs w:val="21"/>
          </w:rPr>
          <w:t>www.kppsc.gov.pk</w:t>
        </w:r>
      </w:hyperlink>
      <w:r w:rsidRPr="00D86335">
        <w:rPr>
          <w:sz w:val="21"/>
          <w:szCs w:val="21"/>
        </w:rPr>
        <w:t>). However, the application fee of Rs.285/- needs to be deposited in State Bank of Pakistan or a National Bank of Pakistan Branch under head of Account No.</w:t>
      </w:r>
      <w:r w:rsidRPr="00D86335">
        <w:rPr>
          <w:sz w:val="21"/>
          <w:szCs w:val="21"/>
          <w:u w:val="single"/>
        </w:rPr>
        <w:t>C02101-Organs of State-Examination Fee of KPK PSC</w:t>
      </w:r>
      <w:r w:rsidRPr="00D86335">
        <w:rPr>
          <w:sz w:val="21"/>
          <w:szCs w:val="21"/>
        </w:rPr>
        <w:t xml:space="preserve"> through Challan before last date for receipt of application forms. The same alongwith attested copies of all the documents need to be submitted to the Commission within ten (10) days. </w:t>
      </w:r>
    </w:p>
    <w:p w:rsidR="001C12D5" w:rsidRPr="00D86335" w:rsidRDefault="001C12D5" w:rsidP="001C12D5">
      <w:pPr>
        <w:jc w:val="both"/>
        <w:rPr>
          <w:sz w:val="21"/>
          <w:szCs w:val="21"/>
        </w:rPr>
      </w:pPr>
    </w:p>
    <w:p w:rsidR="001C12D5" w:rsidRPr="00D86335" w:rsidRDefault="001C12D5" w:rsidP="001C12D5">
      <w:pPr>
        <w:pStyle w:val="ListParagraph"/>
        <w:numPr>
          <w:ilvl w:val="0"/>
          <w:numId w:val="27"/>
        </w:numPr>
        <w:ind w:left="720" w:hanging="720"/>
        <w:jc w:val="both"/>
        <w:rPr>
          <w:b/>
          <w:sz w:val="21"/>
          <w:szCs w:val="21"/>
        </w:rPr>
      </w:pPr>
      <w:r w:rsidRPr="00D86335">
        <w:rPr>
          <w:sz w:val="21"/>
          <w:szCs w:val="21"/>
        </w:rPr>
        <w:t>Applications must be submitted within the stipulated time as no extra time is allowed for postal transit. Applications if submitted on the last date must reach the Commission’s Office by the closing hours</w:t>
      </w:r>
      <w:r w:rsidRPr="00D86335">
        <w:rPr>
          <w:b/>
          <w:sz w:val="21"/>
          <w:szCs w:val="21"/>
        </w:rPr>
        <w:t>. Incomplete applications not supported by necessary documents shall be rejected.</w:t>
      </w:r>
    </w:p>
    <w:p w:rsidR="001C12D5" w:rsidRPr="00D86335" w:rsidRDefault="001C12D5" w:rsidP="001C12D5">
      <w:pPr>
        <w:pStyle w:val="ListParagraph"/>
        <w:jc w:val="both"/>
        <w:rPr>
          <w:b/>
          <w:sz w:val="21"/>
          <w:szCs w:val="21"/>
        </w:rPr>
      </w:pPr>
    </w:p>
    <w:p w:rsidR="001851DF" w:rsidRPr="001851DF" w:rsidRDefault="001C12D5" w:rsidP="001C12D5">
      <w:pPr>
        <w:pStyle w:val="ListParagraph"/>
        <w:numPr>
          <w:ilvl w:val="0"/>
          <w:numId w:val="27"/>
        </w:numPr>
        <w:ind w:left="720" w:hanging="720"/>
        <w:jc w:val="both"/>
        <w:rPr>
          <w:b/>
          <w:sz w:val="21"/>
          <w:szCs w:val="21"/>
        </w:rPr>
      </w:pPr>
      <w:r w:rsidRPr="00D86335">
        <w:rPr>
          <w:sz w:val="21"/>
          <w:szCs w:val="21"/>
        </w:rPr>
        <w:t xml:space="preserve">Govt: / Semi-Govt / Autonomous / Semi-Autonomous Bodies employees may apply direct but their departmental permission certificates should reach the Commission Office within 30 days of the closing date. Govt. reserves the right not to fill any or fill more or less than the advertised post(s). Persons married to foreign Nationals can be considered only on production of relaxation orders from the Government. </w:t>
      </w:r>
    </w:p>
    <w:p w:rsidR="001851DF" w:rsidRPr="001851DF" w:rsidRDefault="001851DF" w:rsidP="001851DF">
      <w:pPr>
        <w:pStyle w:val="ListParagraph"/>
        <w:rPr>
          <w:sz w:val="21"/>
          <w:szCs w:val="21"/>
        </w:rPr>
      </w:pPr>
    </w:p>
    <w:p w:rsidR="001C12D5" w:rsidRPr="00D86335" w:rsidRDefault="001C12D5" w:rsidP="001C12D5">
      <w:pPr>
        <w:pStyle w:val="ListParagraph"/>
        <w:numPr>
          <w:ilvl w:val="0"/>
          <w:numId w:val="27"/>
        </w:numPr>
        <w:ind w:left="720" w:hanging="720"/>
        <w:jc w:val="both"/>
        <w:rPr>
          <w:b/>
          <w:sz w:val="21"/>
          <w:szCs w:val="21"/>
        </w:rPr>
      </w:pPr>
      <w:r w:rsidRPr="00D86335">
        <w:rPr>
          <w:sz w:val="21"/>
          <w:szCs w:val="21"/>
        </w:rPr>
        <w:t xml:space="preserve">The Zonal and Merit Quotas shall be strictly followed in the allocation of seats. No zonal reservation stands for posts allocated to minority/disable and female quotas. These shall be filled in on open merit. </w:t>
      </w:r>
    </w:p>
    <w:p w:rsidR="001C12D5" w:rsidRPr="00AB45B2" w:rsidRDefault="001C12D5" w:rsidP="00AB45B2">
      <w:pPr>
        <w:rPr>
          <w:b/>
          <w:sz w:val="21"/>
          <w:szCs w:val="21"/>
        </w:rPr>
      </w:pPr>
    </w:p>
    <w:p w:rsidR="00AB45B2" w:rsidRPr="006626FB" w:rsidRDefault="001C12D5" w:rsidP="006626FB">
      <w:pPr>
        <w:pStyle w:val="ListParagraph"/>
        <w:numPr>
          <w:ilvl w:val="0"/>
          <w:numId w:val="27"/>
        </w:numPr>
        <w:ind w:left="720" w:hanging="720"/>
        <w:jc w:val="both"/>
        <w:rPr>
          <w:sz w:val="21"/>
          <w:szCs w:val="21"/>
        </w:rPr>
      </w:pPr>
      <w:r w:rsidRPr="00D86335">
        <w:rPr>
          <w:sz w:val="21"/>
          <w:szCs w:val="21"/>
        </w:rPr>
        <w:t xml:space="preserve">Candidates will be admitted to the examination provisionally at their own risk subject to be found eligible in all respects. On detailed scrutiny of the applications after screening test/  written examination, if any candidate is found ineligible in any respect under the rules for the examination, his/ her candidature will be cancelled regardless of the fact whether he/she has appeared in the examination or qualified therein. </w:t>
      </w:r>
      <w:r w:rsidRPr="00D86335">
        <w:rPr>
          <w:b/>
          <w:sz w:val="21"/>
          <w:szCs w:val="21"/>
        </w:rPr>
        <w:t>To avoid frustration the candidates are advised in their own interest to make sure before appearing in the examination that they fulfill all the requirements of the rules relating to the examination</w:t>
      </w:r>
      <w:r w:rsidRPr="00D86335">
        <w:rPr>
          <w:sz w:val="21"/>
          <w:szCs w:val="21"/>
        </w:rPr>
        <w:t>.</w:t>
      </w:r>
    </w:p>
    <w:p w:rsidR="001C12D5" w:rsidRPr="00D86335" w:rsidRDefault="001C12D5" w:rsidP="001C12D5">
      <w:pPr>
        <w:pStyle w:val="BodyText"/>
        <w:rPr>
          <w:b w:val="0"/>
          <w:sz w:val="21"/>
          <w:szCs w:val="21"/>
        </w:rPr>
      </w:pPr>
      <w:r w:rsidRPr="00D86335">
        <w:rPr>
          <w:b w:val="0"/>
          <w:sz w:val="21"/>
          <w:szCs w:val="21"/>
          <w:u w:val="single"/>
        </w:rPr>
        <w:lastRenderedPageBreak/>
        <w:t>SPECIFIED BRANCHES OF THE NATIONAL BANK OF PAKISTAN.</w:t>
      </w:r>
    </w:p>
    <w:p w:rsidR="001C12D5" w:rsidRPr="00D86335" w:rsidRDefault="001C12D5" w:rsidP="001C12D5">
      <w:pPr>
        <w:ind w:left="720" w:hanging="720"/>
        <w:rPr>
          <w:sz w:val="21"/>
          <w:szCs w:val="21"/>
          <w:u w:val="single"/>
        </w:rPr>
      </w:pPr>
      <w:r w:rsidRPr="00D86335">
        <w:rPr>
          <w:sz w:val="21"/>
          <w:szCs w:val="21"/>
        </w:rPr>
        <w:t>1.</w:t>
      </w:r>
      <w:r w:rsidRPr="00D86335">
        <w:rPr>
          <w:sz w:val="21"/>
          <w:szCs w:val="21"/>
        </w:rPr>
        <w:tab/>
      </w:r>
      <w:r w:rsidRPr="00D86335">
        <w:rPr>
          <w:sz w:val="21"/>
          <w:szCs w:val="21"/>
          <w:u w:val="single"/>
        </w:rPr>
        <w:t>Main Branch of:-</w:t>
      </w:r>
    </w:p>
    <w:p w:rsidR="001C12D5" w:rsidRPr="00D86335" w:rsidRDefault="001C12D5" w:rsidP="00F37E3B">
      <w:pPr>
        <w:ind w:left="720" w:hanging="720"/>
        <w:rPr>
          <w:sz w:val="21"/>
          <w:szCs w:val="21"/>
        </w:rPr>
      </w:pPr>
      <w:r w:rsidRPr="00D86335">
        <w:rPr>
          <w:sz w:val="21"/>
          <w:szCs w:val="21"/>
        </w:rPr>
        <w:tab/>
        <w:t>Parachinar, Mardan, Swabi, Malakand, Shangla, Chitral, Timargara, Daggar, D.I.Khan, Bannu, Karak, Kohat, Hangu, Lakki Marwat, Abbottabad, Haripur, and Mansehra.</w:t>
      </w:r>
    </w:p>
    <w:p w:rsidR="001C12D5" w:rsidRPr="00D86335" w:rsidRDefault="001C12D5" w:rsidP="00F37E3B">
      <w:pPr>
        <w:ind w:left="720" w:hanging="720"/>
        <w:rPr>
          <w:sz w:val="21"/>
          <w:szCs w:val="21"/>
        </w:rPr>
      </w:pPr>
      <w:r w:rsidRPr="00D86335">
        <w:rPr>
          <w:sz w:val="21"/>
          <w:szCs w:val="21"/>
        </w:rPr>
        <w:t>2.</w:t>
      </w:r>
      <w:r w:rsidRPr="00D86335">
        <w:rPr>
          <w:sz w:val="21"/>
          <w:szCs w:val="21"/>
        </w:rPr>
        <w:tab/>
        <w:t>Saddar Road Branch, Tehkal Payan Branch, and G.T Road (Nishtar Abad) Branch Peshawar and University Campus Branch Peshawar.</w:t>
      </w:r>
    </w:p>
    <w:p w:rsidR="000360C9" w:rsidRPr="00F37E3B" w:rsidRDefault="001C12D5" w:rsidP="00F37E3B">
      <w:pPr>
        <w:ind w:left="720" w:hanging="720"/>
        <w:rPr>
          <w:sz w:val="21"/>
          <w:szCs w:val="21"/>
        </w:rPr>
      </w:pPr>
      <w:r w:rsidRPr="00D86335">
        <w:rPr>
          <w:sz w:val="21"/>
          <w:szCs w:val="21"/>
        </w:rPr>
        <w:t>3.</w:t>
      </w:r>
      <w:r w:rsidRPr="00D86335">
        <w:rPr>
          <w:sz w:val="21"/>
          <w:szCs w:val="21"/>
        </w:rPr>
        <w:tab/>
        <w:t>Tehsil Bazar Branch Charsadda, Nowshera Cantt: Branch, Bank Square Branch Mingora and City Branch Tank.</w:t>
      </w:r>
    </w:p>
    <w:p w:rsidR="00F37E3B" w:rsidRDefault="00F37E3B" w:rsidP="00F37E3B">
      <w:pPr>
        <w:rPr>
          <w:rFonts w:ascii="Arial" w:hAnsi="Arial" w:cs="Arial"/>
          <w:b/>
          <w:sz w:val="22"/>
        </w:rPr>
      </w:pPr>
    </w:p>
    <w:p w:rsidR="00F37E3B" w:rsidRDefault="00F37E3B" w:rsidP="00F37E3B">
      <w:pPr>
        <w:rPr>
          <w:rFonts w:ascii="Arial" w:hAnsi="Arial" w:cs="Arial"/>
          <w:b/>
          <w:sz w:val="22"/>
        </w:rPr>
      </w:pPr>
    </w:p>
    <w:p w:rsidR="00F37E3B" w:rsidRDefault="00F37E3B" w:rsidP="00045C96">
      <w:pPr>
        <w:rPr>
          <w:rFonts w:ascii="Arial" w:hAnsi="Arial" w:cs="Arial"/>
          <w:b/>
          <w:sz w:val="22"/>
        </w:rPr>
      </w:pPr>
    </w:p>
    <w:p w:rsidR="00C75EF2" w:rsidRDefault="00C75EF2" w:rsidP="00045C96">
      <w:pPr>
        <w:rPr>
          <w:rFonts w:ascii="Arial" w:hAnsi="Arial" w:cs="Arial"/>
          <w:b/>
          <w:sz w:val="22"/>
        </w:rPr>
      </w:pPr>
    </w:p>
    <w:p w:rsidR="00045C96" w:rsidRDefault="00045C96" w:rsidP="00045C96">
      <w:pPr>
        <w:rPr>
          <w:rFonts w:ascii="Arial" w:hAnsi="Arial" w:cs="Arial"/>
          <w:b/>
          <w:sz w:val="22"/>
        </w:rPr>
      </w:pPr>
    </w:p>
    <w:p w:rsidR="00045C96" w:rsidRPr="007F53A1" w:rsidRDefault="00045C96" w:rsidP="00045C96">
      <w:pPr>
        <w:rPr>
          <w:rFonts w:ascii="Arial" w:hAnsi="Arial" w:cs="Arial"/>
          <w:b/>
          <w:sz w:val="22"/>
        </w:rPr>
      </w:pPr>
    </w:p>
    <w:p w:rsidR="00CF7260" w:rsidRPr="007F53A1" w:rsidRDefault="00B84FB5" w:rsidP="00B61FB8">
      <w:pPr>
        <w:ind w:left="6480" w:firstLine="720"/>
        <w:jc w:val="center"/>
        <w:rPr>
          <w:rFonts w:ascii="Arial" w:hAnsi="Arial" w:cs="Arial"/>
          <w:b/>
          <w:sz w:val="22"/>
        </w:rPr>
      </w:pPr>
      <w:r w:rsidRPr="007F53A1">
        <w:rPr>
          <w:rFonts w:ascii="Arial" w:hAnsi="Arial" w:cs="Arial"/>
          <w:b/>
          <w:sz w:val="22"/>
        </w:rPr>
        <w:t>(</w:t>
      </w:r>
      <w:r w:rsidR="00D801C2">
        <w:rPr>
          <w:rFonts w:ascii="Arial" w:hAnsi="Arial" w:cs="Arial"/>
          <w:b/>
          <w:sz w:val="22"/>
        </w:rPr>
        <w:t>Akbar Ali Khan</w:t>
      </w:r>
      <w:r w:rsidR="00CF7260" w:rsidRPr="007F53A1">
        <w:rPr>
          <w:rFonts w:ascii="Arial" w:hAnsi="Arial" w:cs="Arial"/>
          <w:b/>
          <w:sz w:val="22"/>
        </w:rPr>
        <w:t>)</w:t>
      </w:r>
    </w:p>
    <w:p w:rsidR="00CF7260" w:rsidRPr="007F53A1" w:rsidRDefault="00CF7260" w:rsidP="00B61FB8">
      <w:pPr>
        <w:ind w:left="6480" w:firstLine="720"/>
        <w:jc w:val="center"/>
        <w:rPr>
          <w:rFonts w:ascii="Arial" w:hAnsi="Arial" w:cs="Arial"/>
          <w:b/>
          <w:sz w:val="20"/>
        </w:rPr>
      </w:pPr>
      <w:r w:rsidRPr="007F53A1">
        <w:rPr>
          <w:rFonts w:ascii="Arial" w:hAnsi="Arial" w:cs="Arial"/>
          <w:b/>
          <w:sz w:val="20"/>
        </w:rPr>
        <w:t>Secretary</w:t>
      </w:r>
    </w:p>
    <w:p w:rsidR="00224D0B" w:rsidRPr="007F53A1" w:rsidRDefault="00224D0B" w:rsidP="00B61FB8">
      <w:pPr>
        <w:ind w:left="6480" w:firstLine="720"/>
        <w:jc w:val="center"/>
        <w:rPr>
          <w:rFonts w:ascii="Arial" w:hAnsi="Arial" w:cs="Arial"/>
          <w:sz w:val="20"/>
        </w:rPr>
      </w:pPr>
      <w:r w:rsidRPr="007F53A1">
        <w:rPr>
          <w:rFonts w:ascii="Arial" w:hAnsi="Arial" w:cs="Arial"/>
          <w:sz w:val="20"/>
        </w:rPr>
        <w:t>Khyber Pukht</w:t>
      </w:r>
      <w:r w:rsidR="000E73A6" w:rsidRPr="007F53A1">
        <w:rPr>
          <w:rFonts w:ascii="Arial" w:hAnsi="Arial" w:cs="Arial"/>
          <w:sz w:val="20"/>
        </w:rPr>
        <w:t>un</w:t>
      </w:r>
      <w:r w:rsidRPr="007F53A1">
        <w:rPr>
          <w:rFonts w:ascii="Arial" w:hAnsi="Arial" w:cs="Arial"/>
          <w:sz w:val="20"/>
        </w:rPr>
        <w:t>khwa</w:t>
      </w:r>
      <w:r w:rsidR="00CF7260" w:rsidRPr="007F53A1">
        <w:rPr>
          <w:rFonts w:ascii="Arial" w:hAnsi="Arial" w:cs="Arial"/>
          <w:sz w:val="20"/>
        </w:rPr>
        <w:t xml:space="preserve"> </w:t>
      </w:r>
    </w:p>
    <w:p w:rsidR="000D6626" w:rsidRDefault="00CF7260" w:rsidP="0022024E">
      <w:pPr>
        <w:ind w:left="6480" w:firstLine="720"/>
        <w:jc w:val="center"/>
        <w:rPr>
          <w:rFonts w:ascii="Arial" w:hAnsi="Arial" w:cs="Arial"/>
          <w:sz w:val="20"/>
        </w:rPr>
      </w:pPr>
      <w:r w:rsidRPr="007F53A1">
        <w:rPr>
          <w:rFonts w:ascii="Arial" w:hAnsi="Arial" w:cs="Arial"/>
          <w:sz w:val="20"/>
        </w:rPr>
        <w:t>Public Service Commission</w:t>
      </w:r>
    </w:p>
    <w:p w:rsidR="007C6C9E" w:rsidRPr="007F53A1" w:rsidRDefault="007C6C9E" w:rsidP="0022024E">
      <w:pPr>
        <w:ind w:left="6480" w:firstLine="720"/>
        <w:jc w:val="center"/>
        <w:rPr>
          <w:rFonts w:ascii="Arial" w:hAnsi="Arial" w:cs="Arial"/>
          <w:sz w:val="20"/>
        </w:rPr>
      </w:pPr>
      <w:r>
        <w:rPr>
          <w:rFonts w:ascii="Arial" w:hAnsi="Arial" w:cs="Arial"/>
          <w:sz w:val="20"/>
        </w:rPr>
        <w:t>Peshawar</w:t>
      </w:r>
    </w:p>
    <w:sectPr w:rsidR="007C6C9E" w:rsidRPr="007F53A1" w:rsidSect="00205526">
      <w:headerReference w:type="even" r:id="rId9"/>
      <w:headerReference w:type="default" r:id="rId10"/>
      <w:footerReference w:type="even" r:id="rId11"/>
      <w:footerReference w:type="default" r:id="rId12"/>
      <w:pgSz w:w="12240" w:h="20160" w:code="5"/>
      <w:pgMar w:top="1440" w:right="1080" w:bottom="1440" w:left="1080" w:header="187"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6BE" w:rsidRDefault="00E876BE">
      <w:r>
        <w:separator/>
      </w:r>
    </w:p>
  </w:endnote>
  <w:endnote w:type="continuationSeparator" w:id="1">
    <w:p w:rsidR="00E876BE" w:rsidRDefault="00E87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25" w:rsidRDefault="00276A1E">
    <w:pPr>
      <w:pStyle w:val="Footer"/>
      <w:framePr w:wrap="around" w:vAnchor="text" w:hAnchor="margin" w:xAlign="right" w:y="1"/>
      <w:rPr>
        <w:rStyle w:val="PageNumber"/>
      </w:rPr>
    </w:pPr>
    <w:r>
      <w:rPr>
        <w:rStyle w:val="PageNumber"/>
      </w:rPr>
      <w:fldChar w:fldCharType="begin"/>
    </w:r>
    <w:r w:rsidR="00EE1C25">
      <w:rPr>
        <w:rStyle w:val="PageNumber"/>
      </w:rPr>
      <w:instrText xml:space="preserve">PAGE  </w:instrText>
    </w:r>
    <w:r>
      <w:rPr>
        <w:rStyle w:val="PageNumber"/>
      </w:rPr>
      <w:fldChar w:fldCharType="end"/>
    </w:r>
  </w:p>
  <w:p w:rsidR="00EE1C25" w:rsidRDefault="00EE1C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25" w:rsidRDefault="00EE1C25">
    <w:pPr>
      <w:pStyle w:val="Footer"/>
      <w:framePr w:wrap="around" w:vAnchor="text" w:hAnchor="margin" w:xAlign="right" w:y="1"/>
      <w:rPr>
        <w:rStyle w:val="PageNumber"/>
      </w:rPr>
    </w:pPr>
  </w:p>
  <w:p w:rsidR="00EE1C25" w:rsidRPr="00677E80" w:rsidRDefault="00EE1C25" w:rsidP="00EE1C25">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6BE" w:rsidRDefault="00E876BE">
      <w:r>
        <w:separator/>
      </w:r>
    </w:p>
  </w:footnote>
  <w:footnote w:type="continuationSeparator" w:id="1">
    <w:p w:rsidR="00E876BE" w:rsidRDefault="00E8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25" w:rsidRDefault="00276A1E" w:rsidP="00CF7260">
    <w:pPr>
      <w:pStyle w:val="Header"/>
      <w:framePr w:wrap="around" w:vAnchor="text" w:hAnchor="margin" w:xAlign="center" w:y="1"/>
      <w:rPr>
        <w:rStyle w:val="PageNumber"/>
      </w:rPr>
    </w:pPr>
    <w:r>
      <w:rPr>
        <w:rStyle w:val="PageNumber"/>
      </w:rPr>
      <w:fldChar w:fldCharType="begin"/>
    </w:r>
    <w:r w:rsidR="00EE1C25">
      <w:rPr>
        <w:rStyle w:val="PageNumber"/>
      </w:rPr>
      <w:instrText xml:space="preserve">PAGE  </w:instrText>
    </w:r>
    <w:r>
      <w:rPr>
        <w:rStyle w:val="PageNumber"/>
      </w:rPr>
      <w:fldChar w:fldCharType="end"/>
    </w:r>
  </w:p>
  <w:p w:rsidR="00EE1C25" w:rsidRDefault="00EE1C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C25" w:rsidRDefault="00EE1C25" w:rsidP="002469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130"/>
    <w:multiLevelType w:val="hybridMultilevel"/>
    <w:tmpl w:val="4C2481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A61802"/>
    <w:multiLevelType w:val="hybridMultilevel"/>
    <w:tmpl w:val="7F124D88"/>
    <w:lvl w:ilvl="0" w:tplc="0409000F">
      <w:start w:val="1"/>
      <w:numFmt w:val="decimal"/>
      <w:lvlText w:val="%1."/>
      <w:lvlJc w:val="left"/>
      <w:pPr>
        <w:tabs>
          <w:tab w:val="num" w:pos="1094"/>
        </w:tabs>
        <w:ind w:left="1094" w:hanging="360"/>
      </w:pPr>
      <w:rPr>
        <w:rFonts w:hint="default"/>
      </w:rPr>
    </w:lvl>
    <w:lvl w:ilvl="1" w:tplc="04090019">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2">
    <w:nsid w:val="1C535C83"/>
    <w:multiLevelType w:val="multilevel"/>
    <w:tmpl w:val="8BA4926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0A2275E"/>
    <w:multiLevelType w:val="hybridMultilevel"/>
    <w:tmpl w:val="547EE39E"/>
    <w:lvl w:ilvl="0" w:tplc="4860FC6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CD3EBA"/>
    <w:multiLevelType w:val="hybridMultilevel"/>
    <w:tmpl w:val="0FFCA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594B2F"/>
    <w:multiLevelType w:val="hybridMultilevel"/>
    <w:tmpl w:val="1D327038"/>
    <w:lvl w:ilvl="0" w:tplc="346A3846">
      <w:start w:val="1"/>
      <w:numFmt w:val="upperLetter"/>
      <w:lvlText w:val="(%1)"/>
      <w:lvlJc w:val="left"/>
      <w:pPr>
        <w:tabs>
          <w:tab w:val="num" w:pos="1560"/>
        </w:tabs>
        <w:ind w:left="1560" w:hanging="495"/>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6">
    <w:nsid w:val="28EF22CB"/>
    <w:multiLevelType w:val="hybridMultilevel"/>
    <w:tmpl w:val="01C88CA8"/>
    <w:lvl w:ilvl="0" w:tplc="4574D5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EE4D32"/>
    <w:multiLevelType w:val="multilevel"/>
    <w:tmpl w:val="547C8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5720986"/>
    <w:multiLevelType w:val="hybridMultilevel"/>
    <w:tmpl w:val="3AE0F206"/>
    <w:lvl w:ilvl="0" w:tplc="D97CE6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A046F18"/>
    <w:multiLevelType w:val="hybridMultilevel"/>
    <w:tmpl w:val="AF62B3FA"/>
    <w:lvl w:ilvl="0" w:tplc="2208F242">
      <w:start w:val="1"/>
      <w:numFmt w:val="lowerRoman"/>
      <w:lvlText w:val="(%1)"/>
      <w:lvlJc w:val="left"/>
      <w:pPr>
        <w:tabs>
          <w:tab w:val="num" w:pos="1080"/>
        </w:tabs>
        <w:ind w:left="1080" w:hanging="720"/>
      </w:pPr>
      <w:rPr>
        <w:rFonts w:hint="default"/>
      </w:rPr>
    </w:lvl>
    <w:lvl w:ilvl="1" w:tplc="0E5EAB4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E560B2"/>
    <w:multiLevelType w:val="multilevel"/>
    <w:tmpl w:val="8BA4926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4AA78D7"/>
    <w:multiLevelType w:val="multilevel"/>
    <w:tmpl w:val="CEC4C4C4"/>
    <w:lvl w:ilvl="0">
      <w:start w:val="1"/>
      <w:numFmt w:val="upperLetter"/>
      <w:lvlText w:val="(%1)"/>
      <w:lvlJc w:val="left"/>
      <w:pPr>
        <w:tabs>
          <w:tab w:val="num" w:pos="2250"/>
        </w:tabs>
        <w:ind w:left="2250" w:hanging="1035"/>
      </w:pPr>
      <w:rPr>
        <w:rFonts w:ascii="Times New Roman" w:eastAsia="Times New Roman" w:hAnsi="Times New Roman" w:cs="Times New Roman"/>
      </w:rPr>
    </w:lvl>
    <w:lvl w:ilvl="1">
      <w:start w:val="1"/>
      <w:numFmt w:val="lowerLetter"/>
      <w:lvlText w:val="%2."/>
      <w:lvlJc w:val="left"/>
      <w:pPr>
        <w:tabs>
          <w:tab w:val="num" w:pos="2295"/>
        </w:tabs>
        <w:ind w:left="2295" w:hanging="360"/>
      </w:pPr>
    </w:lvl>
    <w:lvl w:ilvl="2">
      <w:start w:val="1"/>
      <w:numFmt w:val="lowerRoman"/>
      <w:lvlText w:val="%3."/>
      <w:lvlJc w:val="right"/>
      <w:pPr>
        <w:tabs>
          <w:tab w:val="num" w:pos="3015"/>
        </w:tabs>
        <w:ind w:left="3015" w:hanging="180"/>
      </w:pPr>
    </w:lvl>
    <w:lvl w:ilvl="3">
      <w:start w:val="1"/>
      <w:numFmt w:val="decimal"/>
      <w:lvlText w:val="%4."/>
      <w:lvlJc w:val="left"/>
      <w:pPr>
        <w:tabs>
          <w:tab w:val="num" w:pos="3735"/>
        </w:tabs>
        <w:ind w:left="3735" w:hanging="360"/>
      </w:pPr>
    </w:lvl>
    <w:lvl w:ilvl="4">
      <w:start w:val="1"/>
      <w:numFmt w:val="lowerLetter"/>
      <w:lvlText w:val="%5."/>
      <w:lvlJc w:val="left"/>
      <w:pPr>
        <w:tabs>
          <w:tab w:val="num" w:pos="4455"/>
        </w:tabs>
        <w:ind w:left="4455" w:hanging="360"/>
      </w:pPr>
    </w:lvl>
    <w:lvl w:ilvl="5">
      <w:start w:val="1"/>
      <w:numFmt w:val="lowerRoman"/>
      <w:lvlText w:val="%6."/>
      <w:lvlJc w:val="right"/>
      <w:pPr>
        <w:tabs>
          <w:tab w:val="num" w:pos="5175"/>
        </w:tabs>
        <w:ind w:left="5175" w:hanging="180"/>
      </w:pPr>
    </w:lvl>
    <w:lvl w:ilvl="6">
      <w:start w:val="1"/>
      <w:numFmt w:val="decimal"/>
      <w:lvlText w:val="%7."/>
      <w:lvlJc w:val="left"/>
      <w:pPr>
        <w:tabs>
          <w:tab w:val="num" w:pos="5895"/>
        </w:tabs>
        <w:ind w:left="5895" w:hanging="360"/>
      </w:pPr>
    </w:lvl>
    <w:lvl w:ilvl="7">
      <w:start w:val="1"/>
      <w:numFmt w:val="lowerLetter"/>
      <w:lvlText w:val="%8."/>
      <w:lvlJc w:val="left"/>
      <w:pPr>
        <w:tabs>
          <w:tab w:val="num" w:pos="6615"/>
        </w:tabs>
        <w:ind w:left="6615" w:hanging="360"/>
      </w:pPr>
    </w:lvl>
    <w:lvl w:ilvl="8">
      <w:start w:val="1"/>
      <w:numFmt w:val="lowerRoman"/>
      <w:lvlText w:val="%9."/>
      <w:lvlJc w:val="right"/>
      <w:pPr>
        <w:tabs>
          <w:tab w:val="num" w:pos="7335"/>
        </w:tabs>
        <w:ind w:left="7335" w:hanging="180"/>
      </w:pPr>
    </w:lvl>
  </w:abstractNum>
  <w:abstractNum w:abstractNumId="12">
    <w:nsid w:val="44E00101"/>
    <w:multiLevelType w:val="hybridMultilevel"/>
    <w:tmpl w:val="7D2A51B8"/>
    <w:lvl w:ilvl="0" w:tplc="668A2064">
      <w:start w:val="5"/>
      <w:numFmt w:val="lowerRoman"/>
      <w:lvlText w:val="(%1)"/>
      <w:lvlJc w:val="left"/>
      <w:pPr>
        <w:ind w:left="1530" w:hanging="144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8AA7602"/>
    <w:multiLevelType w:val="hybridMultilevel"/>
    <w:tmpl w:val="CEC4C4C4"/>
    <w:lvl w:ilvl="0" w:tplc="06EC0360">
      <w:start w:val="1"/>
      <w:numFmt w:val="upperLetter"/>
      <w:lvlText w:val="(%1)"/>
      <w:lvlJc w:val="left"/>
      <w:pPr>
        <w:tabs>
          <w:tab w:val="num" w:pos="2250"/>
        </w:tabs>
        <w:ind w:left="2250" w:hanging="1035"/>
      </w:pPr>
      <w:rPr>
        <w:rFonts w:ascii="Times New Roman" w:eastAsia="Times New Roman" w:hAnsi="Times New Roman" w:cs="Times New Roman"/>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4">
    <w:nsid w:val="48F63795"/>
    <w:multiLevelType w:val="hybridMultilevel"/>
    <w:tmpl w:val="679C4F92"/>
    <w:lvl w:ilvl="0" w:tplc="A5FAD56E">
      <w:start w:val="2"/>
      <w:numFmt w:val="lowerLetter"/>
      <w:lvlText w:val="(%1)"/>
      <w:lvlJc w:val="left"/>
      <w:pPr>
        <w:tabs>
          <w:tab w:val="num" w:pos="3570"/>
        </w:tabs>
        <w:ind w:left="3570" w:hanging="69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4B16586A"/>
    <w:multiLevelType w:val="hybridMultilevel"/>
    <w:tmpl w:val="547C819E"/>
    <w:lvl w:ilvl="0" w:tplc="0409000F">
      <w:start w:val="1"/>
      <w:numFmt w:val="decimal"/>
      <w:lvlText w:val="%1."/>
      <w:lvlJc w:val="left"/>
      <w:pPr>
        <w:tabs>
          <w:tab w:val="num" w:pos="1108"/>
        </w:tabs>
        <w:ind w:left="1108" w:hanging="360"/>
      </w:p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16">
    <w:nsid w:val="4F5531BA"/>
    <w:multiLevelType w:val="multilevel"/>
    <w:tmpl w:val="01C88C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CF61E3"/>
    <w:multiLevelType w:val="hybridMultilevel"/>
    <w:tmpl w:val="B3AAF49E"/>
    <w:lvl w:ilvl="0" w:tplc="CDA84A92">
      <w:start w:val="1"/>
      <w:numFmt w:val="decimal"/>
      <w:lvlText w:val="%1."/>
      <w:lvlJc w:val="left"/>
      <w:pPr>
        <w:tabs>
          <w:tab w:val="num" w:pos="1080"/>
        </w:tabs>
        <w:ind w:left="1080" w:hanging="720"/>
      </w:pPr>
      <w:rPr>
        <w:rFonts w:hint="default"/>
      </w:rPr>
    </w:lvl>
    <w:lvl w:ilvl="1" w:tplc="F4A63A1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1D1E98"/>
    <w:multiLevelType w:val="hybridMultilevel"/>
    <w:tmpl w:val="389298C4"/>
    <w:lvl w:ilvl="0" w:tplc="0744F802">
      <w:start w:val="1"/>
      <w:numFmt w:val="lowerLetter"/>
      <w:lvlText w:val="%1)"/>
      <w:lvlJc w:val="left"/>
      <w:pPr>
        <w:ind w:left="3240" w:hanging="360"/>
      </w:pPr>
      <w:rPr>
        <w:b w:val="0"/>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55BF5A57"/>
    <w:multiLevelType w:val="multilevel"/>
    <w:tmpl w:val="C1242F1A"/>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64567C4"/>
    <w:multiLevelType w:val="multilevel"/>
    <w:tmpl w:val="CEC4C4C4"/>
    <w:lvl w:ilvl="0">
      <w:start w:val="1"/>
      <w:numFmt w:val="upperLetter"/>
      <w:lvlText w:val="(%1)"/>
      <w:lvlJc w:val="left"/>
      <w:pPr>
        <w:tabs>
          <w:tab w:val="num" w:pos="2250"/>
        </w:tabs>
        <w:ind w:left="2250" w:hanging="1035"/>
      </w:pPr>
      <w:rPr>
        <w:rFonts w:ascii="Times New Roman" w:eastAsia="Times New Roman" w:hAnsi="Times New Roman" w:cs="Times New Roman"/>
      </w:rPr>
    </w:lvl>
    <w:lvl w:ilvl="1">
      <w:start w:val="1"/>
      <w:numFmt w:val="lowerLetter"/>
      <w:lvlText w:val="%2."/>
      <w:lvlJc w:val="left"/>
      <w:pPr>
        <w:tabs>
          <w:tab w:val="num" w:pos="2295"/>
        </w:tabs>
        <w:ind w:left="2295" w:hanging="360"/>
      </w:pPr>
    </w:lvl>
    <w:lvl w:ilvl="2">
      <w:start w:val="1"/>
      <w:numFmt w:val="lowerRoman"/>
      <w:lvlText w:val="%3."/>
      <w:lvlJc w:val="right"/>
      <w:pPr>
        <w:tabs>
          <w:tab w:val="num" w:pos="3015"/>
        </w:tabs>
        <w:ind w:left="3015" w:hanging="180"/>
      </w:pPr>
    </w:lvl>
    <w:lvl w:ilvl="3">
      <w:start w:val="1"/>
      <w:numFmt w:val="decimal"/>
      <w:lvlText w:val="%4."/>
      <w:lvlJc w:val="left"/>
      <w:pPr>
        <w:tabs>
          <w:tab w:val="num" w:pos="3735"/>
        </w:tabs>
        <w:ind w:left="3735" w:hanging="360"/>
      </w:pPr>
    </w:lvl>
    <w:lvl w:ilvl="4">
      <w:start w:val="1"/>
      <w:numFmt w:val="lowerLetter"/>
      <w:lvlText w:val="%5."/>
      <w:lvlJc w:val="left"/>
      <w:pPr>
        <w:tabs>
          <w:tab w:val="num" w:pos="4455"/>
        </w:tabs>
        <w:ind w:left="4455" w:hanging="360"/>
      </w:pPr>
    </w:lvl>
    <w:lvl w:ilvl="5">
      <w:start w:val="1"/>
      <w:numFmt w:val="lowerRoman"/>
      <w:lvlText w:val="%6."/>
      <w:lvlJc w:val="right"/>
      <w:pPr>
        <w:tabs>
          <w:tab w:val="num" w:pos="5175"/>
        </w:tabs>
        <w:ind w:left="5175" w:hanging="180"/>
      </w:pPr>
    </w:lvl>
    <w:lvl w:ilvl="6">
      <w:start w:val="1"/>
      <w:numFmt w:val="decimal"/>
      <w:lvlText w:val="%7."/>
      <w:lvlJc w:val="left"/>
      <w:pPr>
        <w:tabs>
          <w:tab w:val="num" w:pos="5895"/>
        </w:tabs>
        <w:ind w:left="5895" w:hanging="360"/>
      </w:pPr>
    </w:lvl>
    <w:lvl w:ilvl="7">
      <w:start w:val="1"/>
      <w:numFmt w:val="lowerLetter"/>
      <w:lvlText w:val="%8."/>
      <w:lvlJc w:val="left"/>
      <w:pPr>
        <w:tabs>
          <w:tab w:val="num" w:pos="6615"/>
        </w:tabs>
        <w:ind w:left="6615" w:hanging="360"/>
      </w:pPr>
    </w:lvl>
    <w:lvl w:ilvl="8">
      <w:start w:val="1"/>
      <w:numFmt w:val="lowerRoman"/>
      <w:lvlText w:val="%9."/>
      <w:lvlJc w:val="right"/>
      <w:pPr>
        <w:tabs>
          <w:tab w:val="num" w:pos="7335"/>
        </w:tabs>
        <w:ind w:left="7335" w:hanging="180"/>
      </w:pPr>
    </w:lvl>
  </w:abstractNum>
  <w:abstractNum w:abstractNumId="21">
    <w:nsid w:val="652B7ECC"/>
    <w:multiLevelType w:val="hybridMultilevel"/>
    <w:tmpl w:val="767AC224"/>
    <w:lvl w:ilvl="0" w:tplc="4574D5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6A51F04"/>
    <w:multiLevelType w:val="hybridMultilevel"/>
    <w:tmpl w:val="995A7856"/>
    <w:lvl w:ilvl="0" w:tplc="8B8E60E4">
      <w:start w:val="1"/>
      <w:numFmt w:val="lowerLetter"/>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23">
    <w:nsid w:val="6BA57522"/>
    <w:multiLevelType w:val="hybridMultilevel"/>
    <w:tmpl w:val="33C2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325EA"/>
    <w:multiLevelType w:val="hybridMultilevel"/>
    <w:tmpl w:val="38DCCA10"/>
    <w:lvl w:ilvl="0" w:tplc="16D4314A">
      <w:start w:val="2"/>
      <w:numFmt w:val="upperLetter"/>
      <w:lvlText w:val="(%1)"/>
      <w:lvlJc w:val="left"/>
      <w:pPr>
        <w:tabs>
          <w:tab w:val="num" w:pos="1694"/>
        </w:tabs>
        <w:ind w:left="1694" w:hanging="585"/>
      </w:pPr>
      <w:rPr>
        <w:rFonts w:hint="default"/>
      </w:rPr>
    </w:lvl>
    <w:lvl w:ilvl="1" w:tplc="04090019" w:tentative="1">
      <w:start w:val="1"/>
      <w:numFmt w:val="lowerLetter"/>
      <w:lvlText w:val="%2."/>
      <w:lvlJc w:val="left"/>
      <w:pPr>
        <w:tabs>
          <w:tab w:val="num" w:pos="2189"/>
        </w:tabs>
        <w:ind w:left="2189" w:hanging="360"/>
      </w:pPr>
    </w:lvl>
    <w:lvl w:ilvl="2" w:tplc="0409001B" w:tentative="1">
      <w:start w:val="1"/>
      <w:numFmt w:val="lowerRoman"/>
      <w:lvlText w:val="%3."/>
      <w:lvlJc w:val="right"/>
      <w:pPr>
        <w:tabs>
          <w:tab w:val="num" w:pos="2909"/>
        </w:tabs>
        <w:ind w:left="2909" w:hanging="180"/>
      </w:pPr>
    </w:lvl>
    <w:lvl w:ilvl="3" w:tplc="0409000F" w:tentative="1">
      <w:start w:val="1"/>
      <w:numFmt w:val="decimal"/>
      <w:lvlText w:val="%4."/>
      <w:lvlJc w:val="left"/>
      <w:pPr>
        <w:tabs>
          <w:tab w:val="num" w:pos="3629"/>
        </w:tabs>
        <w:ind w:left="3629" w:hanging="360"/>
      </w:pPr>
    </w:lvl>
    <w:lvl w:ilvl="4" w:tplc="04090019" w:tentative="1">
      <w:start w:val="1"/>
      <w:numFmt w:val="lowerLetter"/>
      <w:lvlText w:val="%5."/>
      <w:lvlJc w:val="left"/>
      <w:pPr>
        <w:tabs>
          <w:tab w:val="num" w:pos="4349"/>
        </w:tabs>
        <w:ind w:left="4349" w:hanging="360"/>
      </w:pPr>
    </w:lvl>
    <w:lvl w:ilvl="5" w:tplc="0409001B" w:tentative="1">
      <w:start w:val="1"/>
      <w:numFmt w:val="lowerRoman"/>
      <w:lvlText w:val="%6."/>
      <w:lvlJc w:val="right"/>
      <w:pPr>
        <w:tabs>
          <w:tab w:val="num" w:pos="5069"/>
        </w:tabs>
        <w:ind w:left="5069" w:hanging="180"/>
      </w:pPr>
    </w:lvl>
    <w:lvl w:ilvl="6" w:tplc="0409000F" w:tentative="1">
      <w:start w:val="1"/>
      <w:numFmt w:val="decimal"/>
      <w:lvlText w:val="%7."/>
      <w:lvlJc w:val="left"/>
      <w:pPr>
        <w:tabs>
          <w:tab w:val="num" w:pos="5789"/>
        </w:tabs>
        <w:ind w:left="5789" w:hanging="360"/>
      </w:pPr>
    </w:lvl>
    <w:lvl w:ilvl="7" w:tplc="04090019" w:tentative="1">
      <w:start w:val="1"/>
      <w:numFmt w:val="lowerLetter"/>
      <w:lvlText w:val="%8."/>
      <w:lvlJc w:val="left"/>
      <w:pPr>
        <w:tabs>
          <w:tab w:val="num" w:pos="6509"/>
        </w:tabs>
        <w:ind w:left="6509" w:hanging="360"/>
      </w:pPr>
    </w:lvl>
    <w:lvl w:ilvl="8" w:tplc="0409001B" w:tentative="1">
      <w:start w:val="1"/>
      <w:numFmt w:val="lowerRoman"/>
      <w:lvlText w:val="%9."/>
      <w:lvlJc w:val="right"/>
      <w:pPr>
        <w:tabs>
          <w:tab w:val="num" w:pos="7229"/>
        </w:tabs>
        <w:ind w:left="7229" w:hanging="180"/>
      </w:pPr>
    </w:lvl>
  </w:abstractNum>
  <w:abstractNum w:abstractNumId="25">
    <w:nsid w:val="6DF63C46"/>
    <w:multiLevelType w:val="hybridMultilevel"/>
    <w:tmpl w:val="E3223008"/>
    <w:lvl w:ilvl="0" w:tplc="446EB24E">
      <w:start w:val="1"/>
      <w:numFmt w:val="lowerRoman"/>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34FA6"/>
    <w:multiLevelType w:val="multilevel"/>
    <w:tmpl w:val="C1242F1A"/>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7C92CD0"/>
    <w:multiLevelType w:val="hybridMultilevel"/>
    <w:tmpl w:val="BE3C79E8"/>
    <w:lvl w:ilvl="0" w:tplc="DD6C1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ABA05DE"/>
    <w:multiLevelType w:val="multilevel"/>
    <w:tmpl w:val="C1242F1A"/>
    <w:lvl w:ilvl="0">
      <w:start w:val="1"/>
      <w:numFmt w:val="lowerRoman"/>
      <w:lvlText w:val="%1."/>
      <w:lvlJc w:val="right"/>
      <w:pPr>
        <w:tabs>
          <w:tab w:val="num" w:pos="734"/>
        </w:tabs>
        <w:ind w:left="734" w:hanging="360"/>
      </w:pPr>
      <w:rPr>
        <w:rFonts w:hint="default"/>
      </w:rPr>
    </w:lvl>
    <w:lvl w:ilvl="1">
      <w:start w:val="1"/>
      <w:numFmt w:val="lowerLetter"/>
      <w:lvlText w:val="%2."/>
      <w:lvlJc w:val="left"/>
      <w:pPr>
        <w:tabs>
          <w:tab w:val="num" w:pos="1454"/>
        </w:tabs>
        <w:ind w:left="1454" w:hanging="360"/>
      </w:p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num w:numId="1">
    <w:abstractNumId w:val="9"/>
  </w:num>
  <w:num w:numId="2">
    <w:abstractNumId w:val="8"/>
  </w:num>
  <w:num w:numId="3">
    <w:abstractNumId w:val="27"/>
  </w:num>
  <w:num w:numId="4">
    <w:abstractNumId w:val="15"/>
  </w:num>
  <w:num w:numId="5">
    <w:abstractNumId w:val="17"/>
  </w:num>
  <w:num w:numId="6">
    <w:abstractNumId w:val="6"/>
  </w:num>
  <w:num w:numId="7">
    <w:abstractNumId w:val="16"/>
  </w:num>
  <w:num w:numId="8">
    <w:abstractNumId w:val="21"/>
  </w:num>
  <w:num w:numId="9">
    <w:abstractNumId w:val="3"/>
  </w:num>
  <w:num w:numId="10">
    <w:abstractNumId w:val="7"/>
  </w:num>
  <w:num w:numId="11">
    <w:abstractNumId w:val="13"/>
  </w:num>
  <w:num w:numId="12">
    <w:abstractNumId w:val="11"/>
  </w:num>
  <w:num w:numId="13">
    <w:abstractNumId w:val="20"/>
  </w:num>
  <w:num w:numId="14">
    <w:abstractNumId w:val="22"/>
  </w:num>
  <w:num w:numId="15">
    <w:abstractNumId w:val="1"/>
  </w:num>
  <w:num w:numId="16">
    <w:abstractNumId w:val="14"/>
  </w:num>
  <w:num w:numId="17">
    <w:abstractNumId w:val="2"/>
  </w:num>
  <w:num w:numId="18">
    <w:abstractNumId w:val="10"/>
  </w:num>
  <w:num w:numId="19">
    <w:abstractNumId w:val="19"/>
  </w:num>
  <w:num w:numId="20">
    <w:abstractNumId w:val="26"/>
  </w:num>
  <w:num w:numId="21">
    <w:abstractNumId w:val="24"/>
  </w:num>
  <w:num w:numId="22">
    <w:abstractNumId w:val="5"/>
  </w:num>
  <w:num w:numId="23">
    <w:abstractNumId w:val="28"/>
  </w:num>
  <w:num w:numId="24">
    <w:abstractNumId w:val="0"/>
  </w:num>
  <w:num w:numId="25">
    <w:abstractNumId w:val="25"/>
  </w:num>
  <w:num w:numId="26">
    <w:abstractNumId w:val="18"/>
  </w:num>
  <w:num w:numId="27">
    <w:abstractNumId w:val="12"/>
  </w:num>
  <w:num w:numId="28">
    <w:abstractNumId w:val="2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F7260"/>
    <w:rsid w:val="00002EB4"/>
    <w:rsid w:val="000039A4"/>
    <w:rsid w:val="00005E8A"/>
    <w:rsid w:val="0000649E"/>
    <w:rsid w:val="0000654D"/>
    <w:rsid w:val="0000677C"/>
    <w:rsid w:val="00011DFE"/>
    <w:rsid w:val="00014E8A"/>
    <w:rsid w:val="00015162"/>
    <w:rsid w:val="000173C1"/>
    <w:rsid w:val="0002060C"/>
    <w:rsid w:val="00021F0B"/>
    <w:rsid w:val="0002321D"/>
    <w:rsid w:val="00023278"/>
    <w:rsid w:val="00023D95"/>
    <w:rsid w:val="00026AB3"/>
    <w:rsid w:val="00027C51"/>
    <w:rsid w:val="000300C0"/>
    <w:rsid w:val="00031C89"/>
    <w:rsid w:val="000322E6"/>
    <w:rsid w:val="000360C9"/>
    <w:rsid w:val="00036B96"/>
    <w:rsid w:val="000374B0"/>
    <w:rsid w:val="000434A8"/>
    <w:rsid w:val="00045C96"/>
    <w:rsid w:val="00047A78"/>
    <w:rsid w:val="00050554"/>
    <w:rsid w:val="00051D08"/>
    <w:rsid w:val="00055196"/>
    <w:rsid w:val="00056465"/>
    <w:rsid w:val="000652B4"/>
    <w:rsid w:val="00067449"/>
    <w:rsid w:val="000704AF"/>
    <w:rsid w:val="00071203"/>
    <w:rsid w:val="0007197C"/>
    <w:rsid w:val="00074B99"/>
    <w:rsid w:val="00075802"/>
    <w:rsid w:val="0007631D"/>
    <w:rsid w:val="00076EF6"/>
    <w:rsid w:val="0008191F"/>
    <w:rsid w:val="00084C0C"/>
    <w:rsid w:val="00086B63"/>
    <w:rsid w:val="000877A8"/>
    <w:rsid w:val="000936F6"/>
    <w:rsid w:val="000A3EF6"/>
    <w:rsid w:val="000A461E"/>
    <w:rsid w:val="000B13CB"/>
    <w:rsid w:val="000B356B"/>
    <w:rsid w:val="000B45CB"/>
    <w:rsid w:val="000B4B33"/>
    <w:rsid w:val="000C0CA3"/>
    <w:rsid w:val="000C43D3"/>
    <w:rsid w:val="000C53F7"/>
    <w:rsid w:val="000D14BC"/>
    <w:rsid w:val="000D2453"/>
    <w:rsid w:val="000D2AB8"/>
    <w:rsid w:val="000D3DDC"/>
    <w:rsid w:val="000D4A70"/>
    <w:rsid w:val="000D6626"/>
    <w:rsid w:val="000E4243"/>
    <w:rsid w:val="000E653F"/>
    <w:rsid w:val="000E73A6"/>
    <w:rsid w:val="000F02A6"/>
    <w:rsid w:val="000F0F9A"/>
    <w:rsid w:val="000F6CB8"/>
    <w:rsid w:val="000F6E4E"/>
    <w:rsid w:val="000F7437"/>
    <w:rsid w:val="001029F0"/>
    <w:rsid w:val="001053F9"/>
    <w:rsid w:val="00105561"/>
    <w:rsid w:val="00110AFF"/>
    <w:rsid w:val="0011105B"/>
    <w:rsid w:val="001130D5"/>
    <w:rsid w:val="001162B7"/>
    <w:rsid w:val="00121BB5"/>
    <w:rsid w:val="0012484E"/>
    <w:rsid w:val="001260BF"/>
    <w:rsid w:val="00142109"/>
    <w:rsid w:val="00147B1E"/>
    <w:rsid w:val="001537DC"/>
    <w:rsid w:val="00153A51"/>
    <w:rsid w:val="00153BC2"/>
    <w:rsid w:val="00155182"/>
    <w:rsid w:val="00157345"/>
    <w:rsid w:val="00161EC6"/>
    <w:rsid w:val="00163241"/>
    <w:rsid w:val="00170304"/>
    <w:rsid w:val="0017104A"/>
    <w:rsid w:val="001728C2"/>
    <w:rsid w:val="00173603"/>
    <w:rsid w:val="00177095"/>
    <w:rsid w:val="001832B1"/>
    <w:rsid w:val="00184473"/>
    <w:rsid w:val="001851DF"/>
    <w:rsid w:val="00185758"/>
    <w:rsid w:val="00186F9E"/>
    <w:rsid w:val="00190829"/>
    <w:rsid w:val="00190B32"/>
    <w:rsid w:val="001924A1"/>
    <w:rsid w:val="00193DD8"/>
    <w:rsid w:val="00195B98"/>
    <w:rsid w:val="001A117B"/>
    <w:rsid w:val="001A1932"/>
    <w:rsid w:val="001A30EC"/>
    <w:rsid w:val="001B021F"/>
    <w:rsid w:val="001B3264"/>
    <w:rsid w:val="001B41FD"/>
    <w:rsid w:val="001B4FE8"/>
    <w:rsid w:val="001B7D1F"/>
    <w:rsid w:val="001C12D5"/>
    <w:rsid w:val="001C2AE9"/>
    <w:rsid w:val="001C3096"/>
    <w:rsid w:val="001C5C9C"/>
    <w:rsid w:val="001D2576"/>
    <w:rsid w:val="001D2E50"/>
    <w:rsid w:val="001D3A83"/>
    <w:rsid w:val="001D5552"/>
    <w:rsid w:val="001D5AD0"/>
    <w:rsid w:val="001E291A"/>
    <w:rsid w:val="001E3171"/>
    <w:rsid w:val="001E4A61"/>
    <w:rsid w:val="001E58CB"/>
    <w:rsid w:val="001F340F"/>
    <w:rsid w:val="001F3AAE"/>
    <w:rsid w:val="001F4AA5"/>
    <w:rsid w:val="00200235"/>
    <w:rsid w:val="00203443"/>
    <w:rsid w:val="00205526"/>
    <w:rsid w:val="002063B5"/>
    <w:rsid w:val="00211359"/>
    <w:rsid w:val="002116CE"/>
    <w:rsid w:val="002124E6"/>
    <w:rsid w:val="00212F6A"/>
    <w:rsid w:val="00213C74"/>
    <w:rsid w:val="00216F34"/>
    <w:rsid w:val="0022024E"/>
    <w:rsid w:val="0022084C"/>
    <w:rsid w:val="00221611"/>
    <w:rsid w:val="00222896"/>
    <w:rsid w:val="00223E0D"/>
    <w:rsid w:val="00224D0B"/>
    <w:rsid w:val="00230383"/>
    <w:rsid w:val="002331A8"/>
    <w:rsid w:val="0023435E"/>
    <w:rsid w:val="00240E40"/>
    <w:rsid w:val="002410BE"/>
    <w:rsid w:val="002436C1"/>
    <w:rsid w:val="0024430B"/>
    <w:rsid w:val="002459CE"/>
    <w:rsid w:val="00246909"/>
    <w:rsid w:val="0025193A"/>
    <w:rsid w:val="00254352"/>
    <w:rsid w:val="00254ED1"/>
    <w:rsid w:val="00261554"/>
    <w:rsid w:val="00262047"/>
    <w:rsid w:val="00262E7E"/>
    <w:rsid w:val="00264559"/>
    <w:rsid w:val="002648BE"/>
    <w:rsid w:val="00270CE8"/>
    <w:rsid w:val="00276A1E"/>
    <w:rsid w:val="00276E78"/>
    <w:rsid w:val="00280344"/>
    <w:rsid w:val="00284659"/>
    <w:rsid w:val="00284A57"/>
    <w:rsid w:val="00284AF6"/>
    <w:rsid w:val="00291400"/>
    <w:rsid w:val="00291F53"/>
    <w:rsid w:val="0029249C"/>
    <w:rsid w:val="00293185"/>
    <w:rsid w:val="00293C44"/>
    <w:rsid w:val="00295E69"/>
    <w:rsid w:val="002970AF"/>
    <w:rsid w:val="002979C2"/>
    <w:rsid w:val="002A1D58"/>
    <w:rsid w:val="002A384E"/>
    <w:rsid w:val="002B0004"/>
    <w:rsid w:val="002B1F80"/>
    <w:rsid w:val="002B3D21"/>
    <w:rsid w:val="002B52EB"/>
    <w:rsid w:val="002B6E34"/>
    <w:rsid w:val="002B731F"/>
    <w:rsid w:val="002C2A3B"/>
    <w:rsid w:val="002C3D7B"/>
    <w:rsid w:val="002C4236"/>
    <w:rsid w:val="002C4D95"/>
    <w:rsid w:val="002C59D5"/>
    <w:rsid w:val="002D0D98"/>
    <w:rsid w:val="002D27F7"/>
    <w:rsid w:val="002D3CC9"/>
    <w:rsid w:val="002D5188"/>
    <w:rsid w:val="002D5D86"/>
    <w:rsid w:val="002D6A0B"/>
    <w:rsid w:val="002D6CCC"/>
    <w:rsid w:val="002E285A"/>
    <w:rsid w:val="002E4CDD"/>
    <w:rsid w:val="002E7497"/>
    <w:rsid w:val="002F3409"/>
    <w:rsid w:val="002F3BA9"/>
    <w:rsid w:val="002F3BB8"/>
    <w:rsid w:val="002F4B93"/>
    <w:rsid w:val="002F606B"/>
    <w:rsid w:val="00303A56"/>
    <w:rsid w:val="00305386"/>
    <w:rsid w:val="0030593A"/>
    <w:rsid w:val="003063D5"/>
    <w:rsid w:val="0030781D"/>
    <w:rsid w:val="00307DEF"/>
    <w:rsid w:val="00311CD2"/>
    <w:rsid w:val="00315EFE"/>
    <w:rsid w:val="003234B8"/>
    <w:rsid w:val="00325DEA"/>
    <w:rsid w:val="0032633A"/>
    <w:rsid w:val="00327ADD"/>
    <w:rsid w:val="003341FC"/>
    <w:rsid w:val="0033449C"/>
    <w:rsid w:val="00334656"/>
    <w:rsid w:val="00334E24"/>
    <w:rsid w:val="00336162"/>
    <w:rsid w:val="00337E8C"/>
    <w:rsid w:val="003424ED"/>
    <w:rsid w:val="003426FB"/>
    <w:rsid w:val="003448B0"/>
    <w:rsid w:val="00344ED9"/>
    <w:rsid w:val="00347063"/>
    <w:rsid w:val="00351A08"/>
    <w:rsid w:val="0035470F"/>
    <w:rsid w:val="00357A57"/>
    <w:rsid w:val="00361F5A"/>
    <w:rsid w:val="00362E3F"/>
    <w:rsid w:val="003634C2"/>
    <w:rsid w:val="00363A90"/>
    <w:rsid w:val="00364996"/>
    <w:rsid w:val="00364BE5"/>
    <w:rsid w:val="0037009A"/>
    <w:rsid w:val="00370C72"/>
    <w:rsid w:val="00374AE0"/>
    <w:rsid w:val="00376A0B"/>
    <w:rsid w:val="00376E27"/>
    <w:rsid w:val="00380B0A"/>
    <w:rsid w:val="00381413"/>
    <w:rsid w:val="00382EA9"/>
    <w:rsid w:val="0038323C"/>
    <w:rsid w:val="0038593A"/>
    <w:rsid w:val="003877D1"/>
    <w:rsid w:val="00390042"/>
    <w:rsid w:val="003930DE"/>
    <w:rsid w:val="00394077"/>
    <w:rsid w:val="00395174"/>
    <w:rsid w:val="003968D5"/>
    <w:rsid w:val="003A0C7D"/>
    <w:rsid w:val="003A13B8"/>
    <w:rsid w:val="003A2D95"/>
    <w:rsid w:val="003A43F4"/>
    <w:rsid w:val="003B2777"/>
    <w:rsid w:val="003B2A22"/>
    <w:rsid w:val="003B2EF0"/>
    <w:rsid w:val="003B3C6D"/>
    <w:rsid w:val="003B65F8"/>
    <w:rsid w:val="003B6801"/>
    <w:rsid w:val="003C0097"/>
    <w:rsid w:val="003C1AAE"/>
    <w:rsid w:val="003C2F35"/>
    <w:rsid w:val="003C7318"/>
    <w:rsid w:val="003C7DCF"/>
    <w:rsid w:val="003D169C"/>
    <w:rsid w:val="003D2A52"/>
    <w:rsid w:val="003D2D61"/>
    <w:rsid w:val="003D3B4A"/>
    <w:rsid w:val="003D77D5"/>
    <w:rsid w:val="003E1D1C"/>
    <w:rsid w:val="003E2B47"/>
    <w:rsid w:val="003E3A5C"/>
    <w:rsid w:val="003E3FD0"/>
    <w:rsid w:val="003E691D"/>
    <w:rsid w:val="003E7245"/>
    <w:rsid w:val="003E7DB3"/>
    <w:rsid w:val="003E7FDC"/>
    <w:rsid w:val="003F2A5D"/>
    <w:rsid w:val="003F35A7"/>
    <w:rsid w:val="003F4B10"/>
    <w:rsid w:val="0040170A"/>
    <w:rsid w:val="0040560A"/>
    <w:rsid w:val="00407794"/>
    <w:rsid w:val="004100C2"/>
    <w:rsid w:val="004117AA"/>
    <w:rsid w:val="00415934"/>
    <w:rsid w:val="0041622C"/>
    <w:rsid w:val="00416A3C"/>
    <w:rsid w:val="0042053D"/>
    <w:rsid w:val="004212ED"/>
    <w:rsid w:val="00421603"/>
    <w:rsid w:val="004229EA"/>
    <w:rsid w:val="00423B32"/>
    <w:rsid w:val="0042605D"/>
    <w:rsid w:val="004334A1"/>
    <w:rsid w:val="0043363C"/>
    <w:rsid w:val="00434A74"/>
    <w:rsid w:val="0043648F"/>
    <w:rsid w:val="0044010B"/>
    <w:rsid w:val="004422FB"/>
    <w:rsid w:val="0044559B"/>
    <w:rsid w:val="00450D4F"/>
    <w:rsid w:val="004524D3"/>
    <w:rsid w:val="00453F68"/>
    <w:rsid w:val="00456162"/>
    <w:rsid w:val="00457461"/>
    <w:rsid w:val="004647BF"/>
    <w:rsid w:val="00466DB2"/>
    <w:rsid w:val="00470712"/>
    <w:rsid w:val="00470F04"/>
    <w:rsid w:val="00471644"/>
    <w:rsid w:val="00473404"/>
    <w:rsid w:val="00473AA6"/>
    <w:rsid w:val="004757BC"/>
    <w:rsid w:val="00477BF5"/>
    <w:rsid w:val="00477CAB"/>
    <w:rsid w:val="004811DD"/>
    <w:rsid w:val="0048279E"/>
    <w:rsid w:val="00484BF3"/>
    <w:rsid w:val="00490DBE"/>
    <w:rsid w:val="00490F99"/>
    <w:rsid w:val="00491CEE"/>
    <w:rsid w:val="00492B06"/>
    <w:rsid w:val="00493495"/>
    <w:rsid w:val="00496075"/>
    <w:rsid w:val="00496670"/>
    <w:rsid w:val="00496C00"/>
    <w:rsid w:val="004A168F"/>
    <w:rsid w:val="004A1BD9"/>
    <w:rsid w:val="004A3C31"/>
    <w:rsid w:val="004A3D28"/>
    <w:rsid w:val="004A638C"/>
    <w:rsid w:val="004A6813"/>
    <w:rsid w:val="004B0F12"/>
    <w:rsid w:val="004B2D47"/>
    <w:rsid w:val="004B387C"/>
    <w:rsid w:val="004B41E2"/>
    <w:rsid w:val="004B504B"/>
    <w:rsid w:val="004B6385"/>
    <w:rsid w:val="004C0D6A"/>
    <w:rsid w:val="004C34CE"/>
    <w:rsid w:val="004C44B4"/>
    <w:rsid w:val="004C450C"/>
    <w:rsid w:val="004C6DBF"/>
    <w:rsid w:val="004C714B"/>
    <w:rsid w:val="004D02DC"/>
    <w:rsid w:val="004D2E7C"/>
    <w:rsid w:val="004D5922"/>
    <w:rsid w:val="004D6746"/>
    <w:rsid w:val="004E073B"/>
    <w:rsid w:val="004E19A6"/>
    <w:rsid w:val="004E19D6"/>
    <w:rsid w:val="004E7495"/>
    <w:rsid w:val="004E7CDA"/>
    <w:rsid w:val="004F0143"/>
    <w:rsid w:val="004F17CF"/>
    <w:rsid w:val="004F2213"/>
    <w:rsid w:val="004F4550"/>
    <w:rsid w:val="004F45DA"/>
    <w:rsid w:val="004F597C"/>
    <w:rsid w:val="005006CE"/>
    <w:rsid w:val="00503742"/>
    <w:rsid w:val="005130E8"/>
    <w:rsid w:val="00523750"/>
    <w:rsid w:val="00526358"/>
    <w:rsid w:val="005278EC"/>
    <w:rsid w:val="005304BA"/>
    <w:rsid w:val="00531BA9"/>
    <w:rsid w:val="00532294"/>
    <w:rsid w:val="0053633C"/>
    <w:rsid w:val="005365A3"/>
    <w:rsid w:val="00536A21"/>
    <w:rsid w:val="005405C5"/>
    <w:rsid w:val="0054630B"/>
    <w:rsid w:val="00547B64"/>
    <w:rsid w:val="00551A18"/>
    <w:rsid w:val="00553067"/>
    <w:rsid w:val="00556869"/>
    <w:rsid w:val="0055763E"/>
    <w:rsid w:val="00562202"/>
    <w:rsid w:val="00572FA4"/>
    <w:rsid w:val="00573AA4"/>
    <w:rsid w:val="0058012F"/>
    <w:rsid w:val="005813FA"/>
    <w:rsid w:val="005828B5"/>
    <w:rsid w:val="00590776"/>
    <w:rsid w:val="00592416"/>
    <w:rsid w:val="00592CBC"/>
    <w:rsid w:val="005933D3"/>
    <w:rsid w:val="005967C6"/>
    <w:rsid w:val="005A2FEF"/>
    <w:rsid w:val="005A4F02"/>
    <w:rsid w:val="005A54C6"/>
    <w:rsid w:val="005A5CAE"/>
    <w:rsid w:val="005B1002"/>
    <w:rsid w:val="005B2E5D"/>
    <w:rsid w:val="005B3E5C"/>
    <w:rsid w:val="005B6C3D"/>
    <w:rsid w:val="005C054F"/>
    <w:rsid w:val="005C4A9D"/>
    <w:rsid w:val="005C69F8"/>
    <w:rsid w:val="005C6D6F"/>
    <w:rsid w:val="005D0FE0"/>
    <w:rsid w:val="005D14A4"/>
    <w:rsid w:val="005D1801"/>
    <w:rsid w:val="005D1F1F"/>
    <w:rsid w:val="005E2E38"/>
    <w:rsid w:val="005E3126"/>
    <w:rsid w:val="005E38AC"/>
    <w:rsid w:val="005E3BCA"/>
    <w:rsid w:val="005E6272"/>
    <w:rsid w:val="005E69C7"/>
    <w:rsid w:val="005F4F48"/>
    <w:rsid w:val="005F6C03"/>
    <w:rsid w:val="00603EA2"/>
    <w:rsid w:val="006060F9"/>
    <w:rsid w:val="00606A51"/>
    <w:rsid w:val="00606FD8"/>
    <w:rsid w:val="00611179"/>
    <w:rsid w:val="00615F33"/>
    <w:rsid w:val="00616A45"/>
    <w:rsid w:val="006206F0"/>
    <w:rsid w:val="00620C75"/>
    <w:rsid w:val="00622ADD"/>
    <w:rsid w:val="00630299"/>
    <w:rsid w:val="00630FDE"/>
    <w:rsid w:val="00632027"/>
    <w:rsid w:val="00635CA4"/>
    <w:rsid w:val="006415CF"/>
    <w:rsid w:val="00642DDA"/>
    <w:rsid w:val="00644E2B"/>
    <w:rsid w:val="00652C2F"/>
    <w:rsid w:val="00652CCA"/>
    <w:rsid w:val="00653F3D"/>
    <w:rsid w:val="00655C17"/>
    <w:rsid w:val="006568F4"/>
    <w:rsid w:val="00661DB4"/>
    <w:rsid w:val="006620E3"/>
    <w:rsid w:val="006626FB"/>
    <w:rsid w:val="006674EF"/>
    <w:rsid w:val="0066780C"/>
    <w:rsid w:val="00677E80"/>
    <w:rsid w:val="00680499"/>
    <w:rsid w:val="00682158"/>
    <w:rsid w:val="006836DD"/>
    <w:rsid w:val="00684AB9"/>
    <w:rsid w:val="006867C9"/>
    <w:rsid w:val="00687964"/>
    <w:rsid w:val="006915E3"/>
    <w:rsid w:val="00692188"/>
    <w:rsid w:val="00693E26"/>
    <w:rsid w:val="0069799E"/>
    <w:rsid w:val="006A29EE"/>
    <w:rsid w:val="006A49B4"/>
    <w:rsid w:val="006A5968"/>
    <w:rsid w:val="006A6435"/>
    <w:rsid w:val="006A6DD7"/>
    <w:rsid w:val="006B48EF"/>
    <w:rsid w:val="006B734A"/>
    <w:rsid w:val="006C1424"/>
    <w:rsid w:val="006C1BB7"/>
    <w:rsid w:val="006C55A7"/>
    <w:rsid w:val="006C5F6D"/>
    <w:rsid w:val="006D0854"/>
    <w:rsid w:val="006D1323"/>
    <w:rsid w:val="006D207E"/>
    <w:rsid w:val="006D7C6E"/>
    <w:rsid w:val="006E068E"/>
    <w:rsid w:val="006E410F"/>
    <w:rsid w:val="006E48F0"/>
    <w:rsid w:val="006E52DC"/>
    <w:rsid w:val="006E77AF"/>
    <w:rsid w:val="006F4F85"/>
    <w:rsid w:val="006F65C7"/>
    <w:rsid w:val="006F7E33"/>
    <w:rsid w:val="00700960"/>
    <w:rsid w:val="00701281"/>
    <w:rsid w:val="00701E25"/>
    <w:rsid w:val="007043F6"/>
    <w:rsid w:val="00704D94"/>
    <w:rsid w:val="007051EF"/>
    <w:rsid w:val="00705F90"/>
    <w:rsid w:val="0071009E"/>
    <w:rsid w:val="00710401"/>
    <w:rsid w:val="00720229"/>
    <w:rsid w:val="00720AA7"/>
    <w:rsid w:val="00720BD7"/>
    <w:rsid w:val="007233C7"/>
    <w:rsid w:val="00723685"/>
    <w:rsid w:val="00723A37"/>
    <w:rsid w:val="00723C91"/>
    <w:rsid w:val="0072400A"/>
    <w:rsid w:val="007265DF"/>
    <w:rsid w:val="00731338"/>
    <w:rsid w:val="0073142E"/>
    <w:rsid w:val="007350CA"/>
    <w:rsid w:val="00735849"/>
    <w:rsid w:val="00736468"/>
    <w:rsid w:val="00737327"/>
    <w:rsid w:val="0074281C"/>
    <w:rsid w:val="00745712"/>
    <w:rsid w:val="00745E26"/>
    <w:rsid w:val="007477E8"/>
    <w:rsid w:val="00752673"/>
    <w:rsid w:val="00754DF5"/>
    <w:rsid w:val="00757D0F"/>
    <w:rsid w:val="0076048F"/>
    <w:rsid w:val="007623C8"/>
    <w:rsid w:val="0076302A"/>
    <w:rsid w:val="00766994"/>
    <w:rsid w:val="00770401"/>
    <w:rsid w:val="00772920"/>
    <w:rsid w:val="00773041"/>
    <w:rsid w:val="0077557E"/>
    <w:rsid w:val="00776531"/>
    <w:rsid w:val="00777254"/>
    <w:rsid w:val="007772BB"/>
    <w:rsid w:val="00781E2E"/>
    <w:rsid w:val="007846E9"/>
    <w:rsid w:val="00785FA4"/>
    <w:rsid w:val="00786902"/>
    <w:rsid w:val="00787F0C"/>
    <w:rsid w:val="00790398"/>
    <w:rsid w:val="00791430"/>
    <w:rsid w:val="00791A77"/>
    <w:rsid w:val="007943D0"/>
    <w:rsid w:val="0079671B"/>
    <w:rsid w:val="00797B82"/>
    <w:rsid w:val="007A4149"/>
    <w:rsid w:val="007A59DB"/>
    <w:rsid w:val="007A65DC"/>
    <w:rsid w:val="007A6813"/>
    <w:rsid w:val="007A7156"/>
    <w:rsid w:val="007B3472"/>
    <w:rsid w:val="007B632E"/>
    <w:rsid w:val="007B63A8"/>
    <w:rsid w:val="007C0D3A"/>
    <w:rsid w:val="007C11C1"/>
    <w:rsid w:val="007C1FD2"/>
    <w:rsid w:val="007C2A2A"/>
    <w:rsid w:val="007C3DCD"/>
    <w:rsid w:val="007C41A5"/>
    <w:rsid w:val="007C46DE"/>
    <w:rsid w:val="007C65A9"/>
    <w:rsid w:val="007C6C9E"/>
    <w:rsid w:val="007C6EFF"/>
    <w:rsid w:val="007D3802"/>
    <w:rsid w:val="007D49B3"/>
    <w:rsid w:val="007D4F33"/>
    <w:rsid w:val="007E14AB"/>
    <w:rsid w:val="007E3CBA"/>
    <w:rsid w:val="007E497C"/>
    <w:rsid w:val="007E4E40"/>
    <w:rsid w:val="007E53DC"/>
    <w:rsid w:val="007F43BF"/>
    <w:rsid w:val="007F53A1"/>
    <w:rsid w:val="007F5E4E"/>
    <w:rsid w:val="007F7872"/>
    <w:rsid w:val="0080245C"/>
    <w:rsid w:val="0080253E"/>
    <w:rsid w:val="00803386"/>
    <w:rsid w:val="00803B4F"/>
    <w:rsid w:val="00804161"/>
    <w:rsid w:val="00805FCB"/>
    <w:rsid w:val="00806F87"/>
    <w:rsid w:val="008134A6"/>
    <w:rsid w:val="00817372"/>
    <w:rsid w:val="00827160"/>
    <w:rsid w:val="00827F89"/>
    <w:rsid w:val="008330B7"/>
    <w:rsid w:val="00833FCD"/>
    <w:rsid w:val="008352A4"/>
    <w:rsid w:val="00835A40"/>
    <w:rsid w:val="008379CF"/>
    <w:rsid w:val="00840CDA"/>
    <w:rsid w:val="00843800"/>
    <w:rsid w:val="00845C28"/>
    <w:rsid w:val="00846F6B"/>
    <w:rsid w:val="008479BC"/>
    <w:rsid w:val="008512A1"/>
    <w:rsid w:val="008536CD"/>
    <w:rsid w:val="00854154"/>
    <w:rsid w:val="00856405"/>
    <w:rsid w:val="00856EC6"/>
    <w:rsid w:val="00863010"/>
    <w:rsid w:val="0086461F"/>
    <w:rsid w:val="008663DA"/>
    <w:rsid w:val="00870487"/>
    <w:rsid w:val="00870524"/>
    <w:rsid w:val="0087583C"/>
    <w:rsid w:val="00875A06"/>
    <w:rsid w:val="00877A64"/>
    <w:rsid w:val="008802B5"/>
    <w:rsid w:val="00882C02"/>
    <w:rsid w:val="0088335E"/>
    <w:rsid w:val="00883C1F"/>
    <w:rsid w:val="00886E04"/>
    <w:rsid w:val="00891F45"/>
    <w:rsid w:val="0089356C"/>
    <w:rsid w:val="00893CE6"/>
    <w:rsid w:val="0089469D"/>
    <w:rsid w:val="008A08B1"/>
    <w:rsid w:val="008A3BEF"/>
    <w:rsid w:val="008A4B9F"/>
    <w:rsid w:val="008A568D"/>
    <w:rsid w:val="008A705C"/>
    <w:rsid w:val="008B3389"/>
    <w:rsid w:val="008B4B92"/>
    <w:rsid w:val="008B6196"/>
    <w:rsid w:val="008B765F"/>
    <w:rsid w:val="008B7E5F"/>
    <w:rsid w:val="008C3E83"/>
    <w:rsid w:val="008C400E"/>
    <w:rsid w:val="008C5433"/>
    <w:rsid w:val="008C6A70"/>
    <w:rsid w:val="008D21E8"/>
    <w:rsid w:val="008D23BF"/>
    <w:rsid w:val="008D2BC7"/>
    <w:rsid w:val="008D61D5"/>
    <w:rsid w:val="008E0EF4"/>
    <w:rsid w:val="008E61A9"/>
    <w:rsid w:val="008F3845"/>
    <w:rsid w:val="008F593C"/>
    <w:rsid w:val="008F664C"/>
    <w:rsid w:val="008F69A8"/>
    <w:rsid w:val="00903B42"/>
    <w:rsid w:val="00904D2D"/>
    <w:rsid w:val="00906155"/>
    <w:rsid w:val="009079CA"/>
    <w:rsid w:val="00907C9E"/>
    <w:rsid w:val="00916CA6"/>
    <w:rsid w:val="00917567"/>
    <w:rsid w:val="00917C88"/>
    <w:rsid w:val="009257CC"/>
    <w:rsid w:val="00926F27"/>
    <w:rsid w:val="00931886"/>
    <w:rsid w:val="009359FB"/>
    <w:rsid w:val="00935B25"/>
    <w:rsid w:val="00936BC5"/>
    <w:rsid w:val="00940316"/>
    <w:rsid w:val="00946B12"/>
    <w:rsid w:val="0095161C"/>
    <w:rsid w:val="00951B53"/>
    <w:rsid w:val="009528EB"/>
    <w:rsid w:val="00953BFC"/>
    <w:rsid w:val="009632F1"/>
    <w:rsid w:val="00963483"/>
    <w:rsid w:val="00965C14"/>
    <w:rsid w:val="00971151"/>
    <w:rsid w:val="00972648"/>
    <w:rsid w:val="00972895"/>
    <w:rsid w:val="00973278"/>
    <w:rsid w:val="00975EB3"/>
    <w:rsid w:val="009760B9"/>
    <w:rsid w:val="00981251"/>
    <w:rsid w:val="00983D3A"/>
    <w:rsid w:val="00992256"/>
    <w:rsid w:val="009931CA"/>
    <w:rsid w:val="00993EFC"/>
    <w:rsid w:val="009941D3"/>
    <w:rsid w:val="009A1100"/>
    <w:rsid w:val="009A1261"/>
    <w:rsid w:val="009A2E3C"/>
    <w:rsid w:val="009A3EEB"/>
    <w:rsid w:val="009A444D"/>
    <w:rsid w:val="009B13F9"/>
    <w:rsid w:val="009B687E"/>
    <w:rsid w:val="009B7B09"/>
    <w:rsid w:val="009C4278"/>
    <w:rsid w:val="009C625D"/>
    <w:rsid w:val="009D0CE1"/>
    <w:rsid w:val="009D3382"/>
    <w:rsid w:val="009D4723"/>
    <w:rsid w:val="009D782C"/>
    <w:rsid w:val="009E34D8"/>
    <w:rsid w:val="009E3ED5"/>
    <w:rsid w:val="009E4B69"/>
    <w:rsid w:val="009E5364"/>
    <w:rsid w:val="009E5F01"/>
    <w:rsid w:val="009F25A2"/>
    <w:rsid w:val="009F4EDA"/>
    <w:rsid w:val="009F66B5"/>
    <w:rsid w:val="009F6AD9"/>
    <w:rsid w:val="00A111CE"/>
    <w:rsid w:val="00A1515F"/>
    <w:rsid w:val="00A15516"/>
    <w:rsid w:val="00A162B7"/>
    <w:rsid w:val="00A164CA"/>
    <w:rsid w:val="00A1771A"/>
    <w:rsid w:val="00A21552"/>
    <w:rsid w:val="00A230CA"/>
    <w:rsid w:val="00A2448D"/>
    <w:rsid w:val="00A25236"/>
    <w:rsid w:val="00A26780"/>
    <w:rsid w:val="00A26ABE"/>
    <w:rsid w:val="00A3030E"/>
    <w:rsid w:val="00A37CD3"/>
    <w:rsid w:val="00A40275"/>
    <w:rsid w:val="00A407E6"/>
    <w:rsid w:val="00A41850"/>
    <w:rsid w:val="00A43A59"/>
    <w:rsid w:val="00A441B0"/>
    <w:rsid w:val="00A44D70"/>
    <w:rsid w:val="00A4519E"/>
    <w:rsid w:val="00A46DE4"/>
    <w:rsid w:val="00A47D3F"/>
    <w:rsid w:val="00A5109D"/>
    <w:rsid w:val="00A53236"/>
    <w:rsid w:val="00A534DF"/>
    <w:rsid w:val="00A65D76"/>
    <w:rsid w:val="00A6703A"/>
    <w:rsid w:val="00A70A4A"/>
    <w:rsid w:val="00A70C8E"/>
    <w:rsid w:val="00A722F6"/>
    <w:rsid w:val="00A72DAE"/>
    <w:rsid w:val="00A7354B"/>
    <w:rsid w:val="00A737B3"/>
    <w:rsid w:val="00A73982"/>
    <w:rsid w:val="00A753C5"/>
    <w:rsid w:val="00A80EE1"/>
    <w:rsid w:val="00A81A10"/>
    <w:rsid w:val="00A82CC4"/>
    <w:rsid w:val="00A85367"/>
    <w:rsid w:val="00A85AC1"/>
    <w:rsid w:val="00A86FA2"/>
    <w:rsid w:val="00A91F1D"/>
    <w:rsid w:val="00A95210"/>
    <w:rsid w:val="00A97553"/>
    <w:rsid w:val="00AA2940"/>
    <w:rsid w:val="00AA6730"/>
    <w:rsid w:val="00AB4253"/>
    <w:rsid w:val="00AB45B2"/>
    <w:rsid w:val="00AB63DC"/>
    <w:rsid w:val="00AC0130"/>
    <w:rsid w:val="00AC576B"/>
    <w:rsid w:val="00AC6FF0"/>
    <w:rsid w:val="00AD0F2B"/>
    <w:rsid w:val="00AD3EB8"/>
    <w:rsid w:val="00AD4B64"/>
    <w:rsid w:val="00AD66DF"/>
    <w:rsid w:val="00AE12B9"/>
    <w:rsid w:val="00AE2AA3"/>
    <w:rsid w:val="00AE47EE"/>
    <w:rsid w:val="00AE65A7"/>
    <w:rsid w:val="00AF69A0"/>
    <w:rsid w:val="00AF6F8B"/>
    <w:rsid w:val="00AF7BCC"/>
    <w:rsid w:val="00B03B35"/>
    <w:rsid w:val="00B044B4"/>
    <w:rsid w:val="00B0712B"/>
    <w:rsid w:val="00B12ED6"/>
    <w:rsid w:val="00B15E19"/>
    <w:rsid w:val="00B20109"/>
    <w:rsid w:val="00B25019"/>
    <w:rsid w:val="00B251BC"/>
    <w:rsid w:val="00B26C28"/>
    <w:rsid w:val="00B26D82"/>
    <w:rsid w:val="00B30125"/>
    <w:rsid w:val="00B30B04"/>
    <w:rsid w:val="00B343A6"/>
    <w:rsid w:val="00B37A0C"/>
    <w:rsid w:val="00B403AF"/>
    <w:rsid w:val="00B41B73"/>
    <w:rsid w:val="00B428BD"/>
    <w:rsid w:val="00B46467"/>
    <w:rsid w:val="00B51556"/>
    <w:rsid w:val="00B51A09"/>
    <w:rsid w:val="00B60A86"/>
    <w:rsid w:val="00B61FB8"/>
    <w:rsid w:val="00B624C0"/>
    <w:rsid w:val="00B62514"/>
    <w:rsid w:val="00B62696"/>
    <w:rsid w:val="00B63572"/>
    <w:rsid w:val="00B64542"/>
    <w:rsid w:val="00B645A4"/>
    <w:rsid w:val="00B64DAC"/>
    <w:rsid w:val="00B72156"/>
    <w:rsid w:val="00B73204"/>
    <w:rsid w:val="00B7477D"/>
    <w:rsid w:val="00B801C8"/>
    <w:rsid w:val="00B80BC2"/>
    <w:rsid w:val="00B81C0E"/>
    <w:rsid w:val="00B823C0"/>
    <w:rsid w:val="00B84FB5"/>
    <w:rsid w:val="00B858A8"/>
    <w:rsid w:val="00B862E0"/>
    <w:rsid w:val="00B91C52"/>
    <w:rsid w:val="00B94E60"/>
    <w:rsid w:val="00B954A5"/>
    <w:rsid w:val="00B9624C"/>
    <w:rsid w:val="00B96D44"/>
    <w:rsid w:val="00BA1669"/>
    <w:rsid w:val="00BA33A2"/>
    <w:rsid w:val="00BA70FD"/>
    <w:rsid w:val="00BA7AA4"/>
    <w:rsid w:val="00BA7C8C"/>
    <w:rsid w:val="00BA7D49"/>
    <w:rsid w:val="00BB645D"/>
    <w:rsid w:val="00BC535A"/>
    <w:rsid w:val="00BC75AF"/>
    <w:rsid w:val="00BD0F50"/>
    <w:rsid w:val="00BD4AC5"/>
    <w:rsid w:val="00BD505D"/>
    <w:rsid w:val="00BE26AD"/>
    <w:rsid w:val="00BE2A02"/>
    <w:rsid w:val="00BE2E6F"/>
    <w:rsid w:val="00BE30C8"/>
    <w:rsid w:val="00BE74C2"/>
    <w:rsid w:val="00BF030C"/>
    <w:rsid w:val="00BF1690"/>
    <w:rsid w:val="00BF1AB4"/>
    <w:rsid w:val="00BF703F"/>
    <w:rsid w:val="00C023FB"/>
    <w:rsid w:val="00C03097"/>
    <w:rsid w:val="00C0371E"/>
    <w:rsid w:val="00C05DA1"/>
    <w:rsid w:val="00C12F7B"/>
    <w:rsid w:val="00C21276"/>
    <w:rsid w:val="00C21789"/>
    <w:rsid w:val="00C21CF9"/>
    <w:rsid w:val="00C30BC3"/>
    <w:rsid w:val="00C33AB4"/>
    <w:rsid w:val="00C34172"/>
    <w:rsid w:val="00C355A0"/>
    <w:rsid w:val="00C37B02"/>
    <w:rsid w:val="00C417D0"/>
    <w:rsid w:val="00C41D67"/>
    <w:rsid w:val="00C41EA7"/>
    <w:rsid w:val="00C43BE6"/>
    <w:rsid w:val="00C44B09"/>
    <w:rsid w:val="00C45289"/>
    <w:rsid w:val="00C45BAA"/>
    <w:rsid w:val="00C51F50"/>
    <w:rsid w:val="00C52B24"/>
    <w:rsid w:val="00C53981"/>
    <w:rsid w:val="00C57D06"/>
    <w:rsid w:val="00C612CF"/>
    <w:rsid w:val="00C61FF9"/>
    <w:rsid w:val="00C62B73"/>
    <w:rsid w:val="00C6300E"/>
    <w:rsid w:val="00C64E97"/>
    <w:rsid w:val="00C65987"/>
    <w:rsid w:val="00C67AE3"/>
    <w:rsid w:val="00C70871"/>
    <w:rsid w:val="00C75B68"/>
    <w:rsid w:val="00C75EF2"/>
    <w:rsid w:val="00C77A4A"/>
    <w:rsid w:val="00C80173"/>
    <w:rsid w:val="00C83138"/>
    <w:rsid w:val="00C8471C"/>
    <w:rsid w:val="00C84AAC"/>
    <w:rsid w:val="00C85465"/>
    <w:rsid w:val="00C87AF1"/>
    <w:rsid w:val="00C910B9"/>
    <w:rsid w:val="00C92B12"/>
    <w:rsid w:val="00C92BD2"/>
    <w:rsid w:val="00C949D4"/>
    <w:rsid w:val="00C977EA"/>
    <w:rsid w:val="00CA0E40"/>
    <w:rsid w:val="00CA228F"/>
    <w:rsid w:val="00CA521A"/>
    <w:rsid w:val="00CA5848"/>
    <w:rsid w:val="00CA6640"/>
    <w:rsid w:val="00CB1D34"/>
    <w:rsid w:val="00CB2C40"/>
    <w:rsid w:val="00CB3981"/>
    <w:rsid w:val="00CB63A6"/>
    <w:rsid w:val="00CC47ED"/>
    <w:rsid w:val="00CC5267"/>
    <w:rsid w:val="00CD5C5D"/>
    <w:rsid w:val="00CD6BFF"/>
    <w:rsid w:val="00CE3568"/>
    <w:rsid w:val="00CE5FC9"/>
    <w:rsid w:val="00CF7260"/>
    <w:rsid w:val="00D01065"/>
    <w:rsid w:val="00D03B03"/>
    <w:rsid w:val="00D05781"/>
    <w:rsid w:val="00D068AF"/>
    <w:rsid w:val="00D06D29"/>
    <w:rsid w:val="00D11596"/>
    <w:rsid w:val="00D14BB0"/>
    <w:rsid w:val="00D16FE1"/>
    <w:rsid w:val="00D17F7C"/>
    <w:rsid w:val="00D20EC9"/>
    <w:rsid w:val="00D21F58"/>
    <w:rsid w:val="00D22045"/>
    <w:rsid w:val="00D22956"/>
    <w:rsid w:val="00D23F3A"/>
    <w:rsid w:val="00D240F5"/>
    <w:rsid w:val="00D24636"/>
    <w:rsid w:val="00D26D7E"/>
    <w:rsid w:val="00D27A5F"/>
    <w:rsid w:val="00D36D10"/>
    <w:rsid w:val="00D3733E"/>
    <w:rsid w:val="00D40E2F"/>
    <w:rsid w:val="00D41BD4"/>
    <w:rsid w:val="00D42AE2"/>
    <w:rsid w:val="00D4348B"/>
    <w:rsid w:val="00D444A7"/>
    <w:rsid w:val="00D46EAD"/>
    <w:rsid w:val="00D47688"/>
    <w:rsid w:val="00D5155F"/>
    <w:rsid w:val="00D52E4A"/>
    <w:rsid w:val="00D54A6E"/>
    <w:rsid w:val="00D54BA4"/>
    <w:rsid w:val="00D6306C"/>
    <w:rsid w:val="00D647EB"/>
    <w:rsid w:val="00D6483E"/>
    <w:rsid w:val="00D648C7"/>
    <w:rsid w:val="00D65ED3"/>
    <w:rsid w:val="00D6797D"/>
    <w:rsid w:val="00D704A8"/>
    <w:rsid w:val="00D717A9"/>
    <w:rsid w:val="00D753CF"/>
    <w:rsid w:val="00D76430"/>
    <w:rsid w:val="00D76C2E"/>
    <w:rsid w:val="00D7705A"/>
    <w:rsid w:val="00D801C2"/>
    <w:rsid w:val="00D80596"/>
    <w:rsid w:val="00D82E74"/>
    <w:rsid w:val="00D845E6"/>
    <w:rsid w:val="00D86335"/>
    <w:rsid w:val="00D869DB"/>
    <w:rsid w:val="00D87946"/>
    <w:rsid w:val="00D90E92"/>
    <w:rsid w:val="00D91D4D"/>
    <w:rsid w:val="00D92212"/>
    <w:rsid w:val="00D933EA"/>
    <w:rsid w:val="00D943A5"/>
    <w:rsid w:val="00D97D07"/>
    <w:rsid w:val="00DA6167"/>
    <w:rsid w:val="00DB050F"/>
    <w:rsid w:val="00DB6E4B"/>
    <w:rsid w:val="00DC3E2D"/>
    <w:rsid w:val="00DC63FA"/>
    <w:rsid w:val="00DC7B2E"/>
    <w:rsid w:val="00DD3246"/>
    <w:rsid w:val="00DD7F95"/>
    <w:rsid w:val="00DE058C"/>
    <w:rsid w:val="00DE09D6"/>
    <w:rsid w:val="00DE36AF"/>
    <w:rsid w:val="00DE4DE6"/>
    <w:rsid w:val="00DE592C"/>
    <w:rsid w:val="00DE5AF3"/>
    <w:rsid w:val="00DE6B60"/>
    <w:rsid w:val="00DF5377"/>
    <w:rsid w:val="00DF71E5"/>
    <w:rsid w:val="00E01610"/>
    <w:rsid w:val="00E0322D"/>
    <w:rsid w:val="00E03DD7"/>
    <w:rsid w:val="00E047A1"/>
    <w:rsid w:val="00E04F9F"/>
    <w:rsid w:val="00E069BD"/>
    <w:rsid w:val="00E178C4"/>
    <w:rsid w:val="00E204EF"/>
    <w:rsid w:val="00E24466"/>
    <w:rsid w:val="00E30C84"/>
    <w:rsid w:val="00E31999"/>
    <w:rsid w:val="00E32545"/>
    <w:rsid w:val="00E3307F"/>
    <w:rsid w:val="00E34846"/>
    <w:rsid w:val="00E37655"/>
    <w:rsid w:val="00E377EB"/>
    <w:rsid w:val="00E40CF4"/>
    <w:rsid w:val="00E412FB"/>
    <w:rsid w:val="00E47BC2"/>
    <w:rsid w:val="00E47BC7"/>
    <w:rsid w:val="00E55CAC"/>
    <w:rsid w:val="00E5660E"/>
    <w:rsid w:val="00E56EC4"/>
    <w:rsid w:val="00E576B7"/>
    <w:rsid w:val="00E64AEA"/>
    <w:rsid w:val="00E70269"/>
    <w:rsid w:val="00E74A44"/>
    <w:rsid w:val="00E754A8"/>
    <w:rsid w:val="00E76B0D"/>
    <w:rsid w:val="00E774E5"/>
    <w:rsid w:val="00E8181D"/>
    <w:rsid w:val="00E834A9"/>
    <w:rsid w:val="00E855AE"/>
    <w:rsid w:val="00E86ACF"/>
    <w:rsid w:val="00E876BE"/>
    <w:rsid w:val="00E9240C"/>
    <w:rsid w:val="00E92D9D"/>
    <w:rsid w:val="00E93A8B"/>
    <w:rsid w:val="00EA1A30"/>
    <w:rsid w:val="00EA3EC6"/>
    <w:rsid w:val="00EA461D"/>
    <w:rsid w:val="00EA575D"/>
    <w:rsid w:val="00EB7BE8"/>
    <w:rsid w:val="00EC1D9B"/>
    <w:rsid w:val="00EC2784"/>
    <w:rsid w:val="00ED1A39"/>
    <w:rsid w:val="00ED2A6B"/>
    <w:rsid w:val="00EE1C25"/>
    <w:rsid w:val="00EE211B"/>
    <w:rsid w:val="00EE229F"/>
    <w:rsid w:val="00EE2A4C"/>
    <w:rsid w:val="00EE3078"/>
    <w:rsid w:val="00EE37C1"/>
    <w:rsid w:val="00EE3B72"/>
    <w:rsid w:val="00EE4118"/>
    <w:rsid w:val="00EF5927"/>
    <w:rsid w:val="00EF6BCD"/>
    <w:rsid w:val="00F00DD6"/>
    <w:rsid w:val="00F021B0"/>
    <w:rsid w:val="00F047B9"/>
    <w:rsid w:val="00F05192"/>
    <w:rsid w:val="00F07748"/>
    <w:rsid w:val="00F07DE8"/>
    <w:rsid w:val="00F13BEC"/>
    <w:rsid w:val="00F15888"/>
    <w:rsid w:val="00F16D2C"/>
    <w:rsid w:val="00F17395"/>
    <w:rsid w:val="00F215E1"/>
    <w:rsid w:val="00F21DDD"/>
    <w:rsid w:val="00F22044"/>
    <w:rsid w:val="00F246C7"/>
    <w:rsid w:val="00F323BD"/>
    <w:rsid w:val="00F33C83"/>
    <w:rsid w:val="00F34076"/>
    <w:rsid w:val="00F34AA5"/>
    <w:rsid w:val="00F36147"/>
    <w:rsid w:val="00F37644"/>
    <w:rsid w:val="00F37E3B"/>
    <w:rsid w:val="00F40BDE"/>
    <w:rsid w:val="00F4556C"/>
    <w:rsid w:val="00F45636"/>
    <w:rsid w:val="00F477AD"/>
    <w:rsid w:val="00F50CCB"/>
    <w:rsid w:val="00F54571"/>
    <w:rsid w:val="00F558F9"/>
    <w:rsid w:val="00F60C54"/>
    <w:rsid w:val="00F62A28"/>
    <w:rsid w:val="00F6560B"/>
    <w:rsid w:val="00F6640D"/>
    <w:rsid w:val="00F67081"/>
    <w:rsid w:val="00F67845"/>
    <w:rsid w:val="00F70D2A"/>
    <w:rsid w:val="00F7464D"/>
    <w:rsid w:val="00F758C0"/>
    <w:rsid w:val="00F84B6F"/>
    <w:rsid w:val="00F869B7"/>
    <w:rsid w:val="00F902C7"/>
    <w:rsid w:val="00F917FA"/>
    <w:rsid w:val="00F95280"/>
    <w:rsid w:val="00F954C9"/>
    <w:rsid w:val="00F95B9B"/>
    <w:rsid w:val="00FA710B"/>
    <w:rsid w:val="00FB0B99"/>
    <w:rsid w:val="00FB23B8"/>
    <w:rsid w:val="00FB57F1"/>
    <w:rsid w:val="00FC0C86"/>
    <w:rsid w:val="00FC24BB"/>
    <w:rsid w:val="00FC2AB5"/>
    <w:rsid w:val="00FC5C6B"/>
    <w:rsid w:val="00FD0D64"/>
    <w:rsid w:val="00FD1B69"/>
    <w:rsid w:val="00FD375F"/>
    <w:rsid w:val="00FD4A8F"/>
    <w:rsid w:val="00FE2D5A"/>
    <w:rsid w:val="00FE3D86"/>
    <w:rsid w:val="00FE4101"/>
    <w:rsid w:val="00FE6223"/>
    <w:rsid w:val="00FF03AE"/>
    <w:rsid w:val="00FF274E"/>
    <w:rsid w:val="00FF5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A70"/>
    <w:rPr>
      <w:sz w:val="24"/>
      <w:szCs w:val="24"/>
    </w:rPr>
  </w:style>
  <w:style w:type="paragraph" w:styleId="Heading3">
    <w:name w:val="heading 3"/>
    <w:basedOn w:val="Normal"/>
    <w:next w:val="Normal"/>
    <w:qFormat/>
    <w:rsid w:val="00CF7260"/>
    <w:pPr>
      <w:keepNext/>
      <w:jc w:val="center"/>
      <w:outlineLvl w:val="2"/>
    </w:pPr>
    <w:rPr>
      <w:rFonts w:ascii="Arial" w:hAnsi="Arial" w:cs="Arial"/>
      <w:b/>
      <w:bCs/>
      <w:sz w:val="32"/>
      <w:u w:val="single"/>
    </w:rPr>
  </w:style>
  <w:style w:type="paragraph" w:styleId="Heading4">
    <w:name w:val="heading 4"/>
    <w:basedOn w:val="Normal"/>
    <w:next w:val="Normal"/>
    <w:qFormat/>
    <w:rsid w:val="00CF7260"/>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7260"/>
    <w:pPr>
      <w:spacing w:before="240"/>
    </w:pPr>
    <w:rPr>
      <w:b/>
      <w:bCs/>
      <w:sz w:val="28"/>
    </w:rPr>
  </w:style>
  <w:style w:type="character" w:styleId="Hyperlink">
    <w:name w:val="Hyperlink"/>
    <w:basedOn w:val="DefaultParagraphFont"/>
    <w:rsid w:val="00CF7260"/>
    <w:rPr>
      <w:color w:val="0000FF"/>
      <w:u w:val="single"/>
    </w:rPr>
  </w:style>
  <w:style w:type="paragraph" w:styleId="Title">
    <w:name w:val="Title"/>
    <w:basedOn w:val="Normal"/>
    <w:qFormat/>
    <w:rsid w:val="00CF7260"/>
    <w:pPr>
      <w:jc w:val="center"/>
    </w:pPr>
    <w:rPr>
      <w:b/>
      <w:bCs/>
    </w:rPr>
  </w:style>
  <w:style w:type="paragraph" w:styleId="Header">
    <w:name w:val="header"/>
    <w:basedOn w:val="Normal"/>
    <w:rsid w:val="00CF7260"/>
    <w:pPr>
      <w:tabs>
        <w:tab w:val="center" w:pos="4320"/>
        <w:tab w:val="right" w:pos="8640"/>
      </w:tabs>
    </w:pPr>
  </w:style>
  <w:style w:type="paragraph" w:styleId="Footer">
    <w:name w:val="footer"/>
    <w:basedOn w:val="Normal"/>
    <w:rsid w:val="00CF7260"/>
    <w:pPr>
      <w:tabs>
        <w:tab w:val="center" w:pos="4320"/>
        <w:tab w:val="right" w:pos="8640"/>
      </w:tabs>
    </w:pPr>
  </w:style>
  <w:style w:type="character" w:styleId="PageNumber">
    <w:name w:val="page number"/>
    <w:basedOn w:val="DefaultParagraphFont"/>
    <w:rsid w:val="00CF7260"/>
  </w:style>
  <w:style w:type="table" w:styleId="TableGrid">
    <w:name w:val="Table Grid"/>
    <w:basedOn w:val="TableNormal"/>
    <w:rsid w:val="00CF7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12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psc.gov.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ppsc.gov.p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1707</Words>
  <Characters>9735</Characters>
  <Application>Microsoft Office Word</Application>
  <DocSecurity>0</DocSecurity>
  <Lines>81</Lines>
  <Paragraphs>22</Paragraphs>
  <ScaleCrop>false</ScaleCrop>
  <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NWFP PUBLIC SERVICE COMMISSION</dc:title>
  <dc:creator>Hayat Hussain</dc:creator>
  <cp:lastModifiedBy>McKamran</cp:lastModifiedBy>
  <cp:revision>75</cp:revision>
  <cp:lastPrinted>2017-02-24T12:06:00Z</cp:lastPrinted>
  <dcterms:created xsi:type="dcterms:W3CDTF">2017-01-30T07:03:00Z</dcterms:created>
  <dcterms:modified xsi:type="dcterms:W3CDTF">2017-02-24T12:07:00Z</dcterms:modified>
</cp:coreProperties>
</file>